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44923" w14:textId="77777777" w:rsidR="00D32899" w:rsidRDefault="00FB0F8B" w:rsidP="00D32899">
      <w:pPr>
        <w:jc w:val="center"/>
        <w:rPr>
          <w:rFonts w:cs="Arial"/>
          <w:b/>
          <w:sz w:val="28"/>
        </w:rPr>
      </w:pPr>
      <w:r w:rsidRPr="006A75D2">
        <w:rPr>
          <w:rFonts w:cs="Arial"/>
          <w:b/>
          <w:sz w:val="28"/>
        </w:rPr>
        <w:t>Infoboekje v</w:t>
      </w:r>
      <w:r w:rsidR="00475D72" w:rsidRPr="006A75D2">
        <w:rPr>
          <w:rFonts w:cs="Arial"/>
          <w:b/>
          <w:sz w:val="28"/>
        </w:rPr>
        <w:t xml:space="preserve">oor </w:t>
      </w:r>
      <w:r w:rsidRPr="006A75D2">
        <w:rPr>
          <w:rFonts w:cs="Arial"/>
          <w:b/>
          <w:sz w:val="28"/>
        </w:rPr>
        <w:t xml:space="preserve">de </w:t>
      </w:r>
      <w:r w:rsidR="004644E5">
        <w:rPr>
          <w:rFonts w:cs="Arial"/>
          <w:b/>
          <w:sz w:val="28"/>
        </w:rPr>
        <w:t>gebruikers van de</w:t>
      </w:r>
    </w:p>
    <w:p w14:paraId="37369A42" w14:textId="77777777" w:rsidR="00957A8F" w:rsidRPr="006A75D2" w:rsidRDefault="004644E5" w:rsidP="00D32899">
      <w:pPr>
        <w:jc w:val="center"/>
        <w:rPr>
          <w:rFonts w:cs="Arial"/>
          <w:b/>
          <w:sz w:val="28"/>
        </w:rPr>
      </w:pPr>
      <w:r>
        <w:rPr>
          <w:rFonts w:cs="Arial"/>
          <w:b/>
          <w:sz w:val="28"/>
        </w:rPr>
        <w:t>M</w:t>
      </w:r>
      <w:r w:rsidR="00F503D6">
        <w:rPr>
          <w:rFonts w:cs="Arial"/>
          <w:b/>
          <w:sz w:val="28"/>
        </w:rPr>
        <w:t>obitwin</w:t>
      </w:r>
      <w:r>
        <w:rPr>
          <w:rFonts w:cs="Arial"/>
          <w:b/>
          <w:sz w:val="28"/>
        </w:rPr>
        <w:t xml:space="preserve"> C</w:t>
      </w:r>
      <w:r w:rsidR="00957A8F" w:rsidRPr="006A75D2">
        <w:rPr>
          <w:rFonts w:cs="Arial"/>
          <w:b/>
          <w:sz w:val="28"/>
        </w:rPr>
        <w:t>entrale</w:t>
      </w:r>
      <w:r w:rsidR="00475D72" w:rsidRPr="006A75D2">
        <w:rPr>
          <w:rFonts w:cs="Arial"/>
          <w:b/>
          <w:sz w:val="28"/>
        </w:rPr>
        <w:t xml:space="preserve"> Boortmeerbeek</w:t>
      </w:r>
    </w:p>
    <w:p w14:paraId="44C8A7F3" w14:textId="77777777" w:rsidR="00311722" w:rsidRPr="006A75D2" w:rsidRDefault="00311722" w:rsidP="005C4CE5">
      <w:pPr>
        <w:rPr>
          <w:rFonts w:cs="Arial"/>
        </w:rPr>
      </w:pPr>
    </w:p>
    <w:p w14:paraId="60DFE42D" w14:textId="77777777" w:rsidR="006A75D2" w:rsidRPr="0006559A" w:rsidRDefault="0006559A" w:rsidP="005C4CE5">
      <w:pPr>
        <w:pStyle w:val="Lijstalinea"/>
        <w:numPr>
          <w:ilvl w:val="0"/>
          <w:numId w:val="15"/>
        </w:numPr>
        <w:shd w:val="clear" w:color="auto" w:fill="D9D9D9" w:themeFill="background1" w:themeFillShade="D9"/>
        <w:ind w:hanging="1080"/>
        <w:jc w:val="both"/>
        <w:rPr>
          <w:rFonts w:ascii="Calibri" w:hAnsi="Calibri" w:cs="Arial"/>
          <w:b/>
        </w:rPr>
      </w:pPr>
      <w:r>
        <w:rPr>
          <w:rFonts w:ascii="Calibri" w:hAnsi="Calibri" w:cs="Arial"/>
          <w:b/>
        </w:rPr>
        <w:t>DOELSTELLING</w:t>
      </w:r>
    </w:p>
    <w:p w14:paraId="08417675" w14:textId="77777777" w:rsidR="005C0FD0" w:rsidRDefault="005C0FD0" w:rsidP="005C4CE5">
      <w:pPr>
        <w:jc w:val="both"/>
        <w:rPr>
          <w:rFonts w:ascii="Calibri" w:hAnsi="Calibri" w:cs="Arial"/>
        </w:rPr>
      </w:pPr>
    </w:p>
    <w:p w14:paraId="526A0D64" w14:textId="77777777" w:rsidR="006A75D2" w:rsidRPr="00D25E22" w:rsidRDefault="006A75D2" w:rsidP="005C4CE5">
      <w:pPr>
        <w:jc w:val="both"/>
        <w:rPr>
          <w:rFonts w:ascii="Calibri" w:hAnsi="Calibri" w:cs="Arial"/>
        </w:rPr>
      </w:pPr>
      <w:r w:rsidRPr="00D25E22">
        <w:rPr>
          <w:rFonts w:ascii="Calibri" w:hAnsi="Calibri" w:cs="Arial"/>
        </w:rPr>
        <w:t xml:space="preserve">De </w:t>
      </w:r>
      <w:r w:rsidR="00305AC1">
        <w:rPr>
          <w:rFonts w:ascii="Calibri" w:hAnsi="Calibri" w:cs="Arial"/>
        </w:rPr>
        <w:t>M</w:t>
      </w:r>
      <w:r w:rsidR="00F503D6">
        <w:rPr>
          <w:rFonts w:ascii="Calibri" w:hAnsi="Calibri" w:cs="Arial"/>
        </w:rPr>
        <w:t>obitwin</w:t>
      </w:r>
      <w:r w:rsidR="00305AC1">
        <w:rPr>
          <w:rFonts w:ascii="Calibri" w:hAnsi="Calibri" w:cs="Arial"/>
        </w:rPr>
        <w:t xml:space="preserve"> C</w:t>
      </w:r>
      <w:r w:rsidR="00F503D6">
        <w:rPr>
          <w:rFonts w:ascii="Calibri" w:hAnsi="Calibri" w:cs="Arial"/>
        </w:rPr>
        <w:t>entrale</w:t>
      </w:r>
      <w:r w:rsidRPr="00D25E22">
        <w:rPr>
          <w:rFonts w:ascii="Calibri" w:hAnsi="Calibri" w:cs="Arial"/>
        </w:rPr>
        <w:t xml:space="preserve"> vervoert mensen met een beperkt inkomen die problemen ondervinden om zich te verplaatsen, en hen op die manier uit hun sociaal isolement te halen. </w:t>
      </w:r>
    </w:p>
    <w:p w14:paraId="49909995" w14:textId="77777777" w:rsidR="0091753F" w:rsidRDefault="0091753F" w:rsidP="005C4CE5">
      <w:pPr>
        <w:jc w:val="both"/>
        <w:rPr>
          <w:rFonts w:ascii="Calibri" w:hAnsi="Calibri" w:cs="Arial"/>
        </w:rPr>
      </w:pPr>
    </w:p>
    <w:p w14:paraId="4B60C451" w14:textId="77777777" w:rsidR="004644E5" w:rsidRPr="00B02C1F" w:rsidRDefault="004644E5" w:rsidP="004644E5">
      <w:pPr>
        <w:pStyle w:val="Lijstalinea"/>
        <w:numPr>
          <w:ilvl w:val="0"/>
          <w:numId w:val="17"/>
        </w:numPr>
        <w:ind w:left="567" w:hanging="567"/>
        <w:jc w:val="both"/>
        <w:rPr>
          <w:rFonts w:ascii="Calibri" w:hAnsi="Calibri" w:cs="Arial"/>
          <w:b/>
        </w:rPr>
      </w:pPr>
      <w:r w:rsidRPr="00B02C1F">
        <w:rPr>
          <w:rFonts w:ascii="Calibri" w:hAnsi="Calibri" w:cs="Arial"/>
          <w:b/>
        </w:rPr>
        <w:t>Doelpubliek</w:t>
      </w:r>
    </w:p>
    <w:p w14:paraId="5A583370" w14:textId="77777777" w:rsidR="004644E5" w:rsidRDefault="004644E5" w:rsidP="004644E5">
      <w:pPr>
        <w:jc w:val="both"/>
        <w:rPr>
          <w:rFonts w:ascii="Calibri" w:hAnsi="Calibri" w:cs="Arial"/>
        </w:rPr>
      </w:pPr>
    </w:p>
    <w:p w14:paraId="04BA2BA1" w14:textId="77777777" w:rsidR="004644E5" w:rsidRDefault="00F503D6" w:rsidP="004644E5">
      <w:pPr>
        <w:jc w:val="both"/>
        <w:rPr>
          <w:rFonts w:ascii="Calibri" w:hAnsi="Calibri" w:cs="Arial"/>
        </w:rPr>
      </w:pPr>
      <w:r>
        <w:rPr>
          <w:rFonts w:ascii="Calibri" w:hAnsi="Calibri" w:cs="Arial"/>
        </w:rPr>
        <w:t>De gebruiker van de Mobitwin Centrale</w:t>
      </w:r>
      <w:r w:rsidR="004644E5">
        <w:rPr>
          <w:rFonts w:ascii="Calibri" w:hAnsi="Calibri" w:cs="Arial"/>
        </w:rPr>
        <w:t xml:space="preserve"> Boortmeerbeek voldoet aan volgende voorwaarden:</w:t>
      </w:r>
    </w:p>
    <w:p w14:paraId="75286E17" w14:textId="77777777" w:rsidR="004644E5" w:rsidRDefault="004644E5" w:rsidP="004644E5">
      <w:pPr>
        <w:pStyle w:val="Lijstalinea"/>
        <w:numPr>
          <w:ilvl w:val="0"/>
          <w:numId w:val="18"/>
        </w:numPr>
        <w:jc w:val="both"/>
        <w:rPr>
          <w:rFonts w:ascii="Calibri" w:hAnsi="Calibri" w:cs="Arial"/>
        </w:rPr>
      </w:pPr>
      <w:r>
        <w:rPr>
          <w:rFonts w:ascii="Calibri" w:hAnsi="Calibri" w:cs="Arial"/>
        </w:rPr>
        <w:t>Hij is inwoner van Boortmeerbeek: feitelijk verblijven hetzij gedomicilieerd zijn hetzij verblijven in een instelling op het grondgebied van de gemeente</w:t>
      </w:r>
    </w:p>
    <w:p w14:paraId="2B1467CF" w14:textId="77777777" w:rsidR="004644E5" w:rsidRDefault="004644E5" w:rsidP="004644E5">
      <w:pPr>
        <w:pStyle w:val="Lijstalinea"/>
        <w:numPr>
          <w:ilvl w:val="0"/>
          <w:numId w:val="18"/>
        </w:numPr>
        <w:jc w:val="both"/>
        <w:rPr>
          <w:rFonts w:ascii="Calibri" w:hAnsi="Calibri" w:cs="Arial"/>
        </w:rPr>
      </w:pPr>
      <w:r>
        <w:rPr>
          <w:rFonts w:ascii="Calibri" w:hAnsi="Calibri" w:cs="Arial"/>
        </w:rPr>
        <w:t>Hij ervaart een niet-rolstoel gebonden vervoersproblematiek</w:t>
      </w:r>
    </w:p>
    <w:p w14:paraId="48DF48FD" w14:textId="77777777" w:rsidR="00FD502B" w:rsidRDefault="00FD502B" w:rsidP="004644E5">
      <w:pPr>
        <w:pStyle w:val="Lijstalinea"/>
        <w:numPr>
          <w:ilvl w:val="0"/>
          <w:numId w:val="18"/>
        </w:numPr>
        <w:jc w:val="both"/>
        <w:rPr>
          <w:rFonts w:ascii="Calibri" w:hAnsi="Calibri" w:cs="Arial"/>
        </w:rPr>
      </w:pPr>
      <w:r>
        <w:t>Hij beschikt over een beperkt inkomen, namelijk een netto belastbaar jaarinkomen dat niet groter is dan tweemaal het jaarbedrag van het leefloon (volgens de overeenkomstige gezinscategorie: alleenstaande, samenwonende of persoon met gezinslast).</w:t>
      </w:r>
    </w:p>
    <w:p w14:paraId="38FFF51E" w14:textId="77777777" w:rsidR="004644E5" w:rsidRDefault="004644E5" w:rsidP="004644E5">
      <w:pPr>
        <w:pStyle w:val="Lijstalinea"/>
        <w:numPr>
          <w:ilvl w:val="0"/>
          <w:numId w:val="18"/>
        </w:numPr>
        <w:jc w:val="both"/>
        <w:rPr>
          <w:rFonts w:ascii="Calibri" w:hAnsi="Calibri" w:cs="Arial"/>
        </w:rPr>
      </w:pPr>
      <w:r>
        <w:rPr>
          <w:rFonts w:ascii="Calibri" w:hAnsi="Calibri" w:cs="Arial"/>
        </w:rPr>
        <w:t>Hij is minder mobiel: hij kan vanwege ouderdom of ziekte geen gebruik maken van het openbaar vervoer of bevindt zich in een sociale noodsituatie.</w:t>
      </w:r>
    </w:p>
    <w:p w14:paraId="4E6B4641" w14:textId="77777777" w:rsidR="004644E5" w:rsidRDefault="004644E5" w:rsidP="005C4CE5">
      <w:pPr>
        <w:jc w:val="both"/>
        <w:rPr>
          <w:rFonts w:ascii="Calibri" w:hAnsi="Calibri" w:cs="Arial"/>
        </w:rPr>
      </w:pPr>
    </w:p>
    <w:p w14:paraId="04731AF6" w14:textId="77777777" w:rsidR="00E63682" w:rsidRDefault="00E63682" w:rsidP="004644E5">
      <w:pPr>
        <w:shd w:val="clear" w:color="auto" w:fill="FFFFFF"/>
        <w:jc w:val="both"/>
        <w:rPr>
          <w:rFonts w:eastAsia="Times New Roman" w:cstheme="minorHAnsi"/>
          <w:lang w:eastAsia="nl-BE"/>
        </w:rPr>
      </w:pPr>
      <w:r w:rsidRPr="008858A4">
        <w:rPr>
          <w:rFonts w:eastAsia="Times New Roman" w:cstheme="minorHAnsi"/>
          <w:lang w:eastAsia="nl-BE"/>
        </w:rPr>
        <w:t xml:space="preserve">Personen wiens inkomen te hoog is, kunnen beroep doen op de </w:t>
      </w:r>
      <w:r w:rsidR="00F503D6">
        <w:rPr>
          <w:rFonts w:eastAsia="Times New Roman" w:cstheme="minorHAnsi"/>
          <w:lang w:eastAsia="nl-BE"/>
        </w:rPr>
        <w:t>Mobitwin Centrale</w:t>
      </w:r>
      <w:r w:rsidRPr="008858A4">
        <w:rPr>
          <w:rFonts w:eastAsia="Times New Roman" w:cstheme="minorHAnsi"/>
          <w:lang w:eastAsia="nl-BE"/>
        </w:rPr>
        <w:t xml:space="preserve"> mits sociaal onderzoek en na beslissing door het bijzonder comité voor de sociale dienst indien zij hoge medische kosten hebben of andere noodzakelijke uitgaven die zwaar doorwegen op het gezinsbudget.</w:t>
      </w:r>
    </w:p>
    <w:p w14:paraId="4EDDFFB2" w14:textId="77777777" w:rsidR="00E63682" w:rsidRPr="008858A4" w:rsidRDefault="00E63682" w:rsidP="00E63682">
      <w:pPr>
        <w:shd w:val="clear" w:color="auto" w:fill="FFFFFF"/>
        <w:ind w:left="720"/>
        <w:jc w:val="both"/>
        <w:rPr>
          <w:rFonts w:eastAsia="Times New Roman" w:cstheme="minorHAnsi"/>
          <w:lang w:eastAsia="nl-BE"/>
        </w:rPr>
      </w:pPr>
    </w:p>
    <w:p w14:paraId="35A72F93" w14:textId="548AAD88" w:rsidR="00E63682" w:rsidRPr="008858A4" w:rsidRDefault="00E63682" w:rsidP="004644E5">
      <w:pPr>
        <w:shd w:val="clear" w:color="auto" w:fill="FFFFFF"/>
        <w:rPr>
          <w:rFonts w:eastAsia="Times New Roman" w:cstheme="minorHAnsi"/>
          <w:lang w:eastAsia="nl-BE"/>
        </w:rPr>
      </w:pPr>
      <w:r w:rsidRPr="008858A4">
        <w:rPr>
          <w:rFonts w:eastAsia="Times New Roman" w:cstheme="minorHAnsi"/>
          <w:lang w:eastAsia="nl-BE"/>
        </w:rPr>
        <w:t>Overzicht van de bedragen leefloon per categorie op </w:t>
      </w:r>
      <w:r w:rsidR="00CC77A5">
        <w:rPr>
          <w:rFonts w:eastAsia="Times New Roman" w:cstheme="minorHAnsi"/>
          <w:b/>
          <w:bCs/>
          <w:lang w:eastAsia="nl-BE"/>
        </w:rPr>
        <w:t xml:space="preserve">1 </w:t>
      </w:r>
      <w:r w:rsidR="00205C91">
        <w:rPr>
          <w:rFonts w:eastAsia="Times New Roman" w:cstheme="minorHAnsi"/>
          <w:b/>
          <w:bCs/>
          <w:lang w:eastAsia="nl-BE"/>
        </w:rPr>
        <w:t xml:space="preserve">februari </w:t>
      </w:r>
      <w:r w:rsidR="00E45E95">
        <w:rPr>
          <w:rFonts w:eastAsia="Times New Roman" w:cstheme="minorHAnsi"/>
          <w:b/>
          <w:bCs/>
          <w:lang w:eastAsia="nl-BE"/>
        </w:rPr>
        <w:t>202</w:t>
      </w:r>
      <w:r w:rsidR="00205C91">
        <w:rPr>
          <w:rFonts w:eastAsia="Times New Roman" w:cstheme="minorHAnsi"/>
          <w:b/>
          <w:bCs/>
          <w:lang w:eastAsia="nl-BE"/>
        </w:rPr>
        <w:t>5</w:t>
      </w:r>
      <w:r w:rsidRPr="008858A4">
        <w:rPr>
          <w:rFonts w:eastAsia="Times New Roman" w:cstheme="minorHAnsi"/>
          <w:lang w:eastAsia="nl-BE"/>
        </w:rPr>
        <w:t>:</w:t>
      </w:r>
    </w:p>
    <w:p w14:paraId="69D8E10F" w14:textId="193390D5" w:rsidR="00E63682" w:rsidRPr="008858A4" w:rsidRDefault="00E63682" w:rsidP="004644E5">
      <w:pPr>
        <w:shd w:val="clear" w:color="auto" w:fill="FFFFFF"/>
        <w:jc w:val="both"/>
        <w:rPr>
          <w:rFonts w:eastAsia="Times New Roman" w:cstheme="minorHAnsi"/>
          <w:lang w:eastAsia="nl-BE"/>
        </w:rPr>
      </w:pPr>
      <w:r w:rsidRPr="008858A4">
        <w:rPr>
          <w:rFonts w:eastAsia="Times New Roman" w:cstheme="minorHAnsi"/>
          <w:b/>
          <w:bCs/>
          <w:lang w:eastAsia="nl-BE"/>
        </w:rPr>
        <w:t>CATEGORIE 1.</w:t>
      </w:r>
      <w:r w:rsidRPr="008858A4">
        <w:rPr>
          <w:rFonts w:eastAsia="Times New Roman" w:cstheme="minorHAnsi"/>
          <w:lang w:eastAsia="nl-BE"/>
        </w:rPr>
        <w:t> </w:t>
      </w:r>
      <w:r w:rsidRPr="008858A4">
        <w:rPr>
          <w:rFonts w:eastAsia="Times New Roman" w:cstheme="minorHAnsi"/>
          <w:b/>
          <w:bCs/>
          <w:lang w:eastAsia="nl-BE"/>
        </w:rPr>
        <w:t>Samenwonende persoon</w:t>
      </w:r>
      <w:r w:rsidR="00205C91">
        <w:rPr>
          <w:rFonts w:eastAsia="Times New Roman" w:cstheme="minorHAnsi"/>
          <w:b/>
          <w:bCs/>
          <w:lang w:eastAsia="nl-BE"/>
        </w:rPr>
        <w:t xml:space="preserve"> </w:t>
      </w:r>
      <w:r w:rsidR="00205C91" w:rsidRPr="00205C91">
        <w:rPr>
          <w:rFonts w:eastAsia="Times New Roman" w:cstheme="minorHAnsi"/>
          <w:b/>
          <w:bCs/>
          <w:sz w:val="16"/>
          <w:szCs w:val="16"/>
          <w:lang w:eastAsia="nl-BE"/>
        </w:rPr>
        <w:t>(x2 en bij gezamenlijk inkomen nogmaals x2)</w:t>
      </w:r>
    </w:p>
    <w:p w14:paraId="403EE14E" w14:textId="77777777" w:rsidR="00E63682" w:rsidRPr="008858A4" w:rsidRDefault="00E45E95" w:rsidP="004644E5">
      <w:pPr>
        <w:numPr>
          <w:ilvl w:val="0"/>
          <w:numId w:val="12"/>
        </w:numPr>
        <w:shd w:val="clear" w:color="auto" w:fill="FFFFFF"/>
        <w:ind w:left="1134" w:hanging="708"/>
        <w:jc w:val="both"/>
        <w:rPr>
          <w:rFonts w:eastAsia="Times New Roman" w:cstheme="minorHAnsi"/>
          <w:lang w:eastAsia="nl-BE"/>
        </w:rPr>
      </w:pPr>
      <w:r>
        <w:rPr>
          <w:szCs w:val="20"/>
        </w:rPr>
        <w:t>10.307,68</w:t>
      </w:r>
      <w:r w:rsidR="00C05B58" w:rsidRPr="000A03F8">
        <w:rPr>
          <w:szCs w:val="20"/>
        </w:rPr>
        <w:t xml:space="preserve"> </w:t>
      </w:r>
      <w:r w:rsidR="009912EB" w:rsidRPr="000A03F8">
        <w:rPr>
          <w:szCs w:val="20"/>
        </w:rPr>
        <w:t>EUR</w:t>
      </w:r>
      <w:r w:rsidR="009912EB" w:rsidRPr="008858A4">
        <w:rPr>
          <w:rFonts w:eastAsia="Times New Roman" w:cstheme="minorHAnsi"/>
          <w:lang w:eastAsia="nl-BE"/>
        </w:rPr>
        <w:t xml:space="preserve"> </w:t>
      </w:r>
      <w:r w:rsidR="00E63682" w:rsidRPr="008858A4">
        <w:rPr>
          <w:rFonts w:eastAsia="Times New Roman" w:cstheme="minorHAnsi"/>
          <w:lang w:eastAsia="nl-BE"/>
        </w:rPr>
        <w:t>op jaarbasis</w:t>
      </w:r>
    </w:p>
    <w:p w14:paraId="4756338B" w14:textId="39B6CD87" w:rsidR="00E63682" w:rsidRPr="008858A4" w:rsidRDefault="00DF12B5" w:rsidP="004644E5">
      <w:pPr>
        <w:numPr>
          <w:ilvl w:val="0"/>
          <w:numId w:val="12"/>
        </w:numPr>
        <w:shd w:val="clear" w:color="auto" w:fill="FFFFFF"/>
        <w:ind w:left="1134" w:hanging="708"/>
        <w:jc w:val="both"/>
        <w:rPr>
          <w:rFonts w:eastAsia="Times New Roman" w:cstheme="minorHAnsi"/>
          <w:lang w:eastAsia="nl-BE"/>
        </w:rPr>
      </w:pPr>
      <w:r>
        <w:rPr>
          <w:szCs w:val="20"/>
        </w:rPr>
        <w:t>893,65</w:t>
      </w:r>
      <w:r w:rsidR="00C05B58" w:rsidRPr="000A03F8">
        <w:rPr>
          <w:szCs w:val="20"/>
        </w:rPr>
        <w:t xml:space="preserve"> </w:t>
      </w:r>
      <w:r w:rsidR="009912EB" w:rsidRPr="000A03F8">
        <w:rPr>
          <w:szCs w:val="20"/>
        </w:rPr>
        <w:t>EUR</w:t>
      </w:r>
      <w:r w:rsidR="009912EB" w:rsidRPr="008858A4">
        <w:rPr>
          <w:rFonts w:eastAsia="Times New Roman" w:cstheme="minorHAnsi"/>
          <w:lang w:eastAsia="nl-BE"/>
        </w:rPr>
        <w:t xml:space="preserve"> </w:t>
      </w:r>
      <w:r w:rsidR="00E63682" w:rsidRPr="008858A4">
        <w:rPr>
          <w:rFonts w:eastAsia="Times New Roman" w:cstheme="minorHAnsi"/>
          <w:lang w:eastAsia="nl-BE"/>
        </w:rPr>
        <w:t>op maandbasis</w:t>
      </w:r>
      <w:r w:rsidR="00205C91">
        <w:rPr>
          <w:rFonts w:eastAsia="Times New Roman" w:cstheme="minorHAnsi"/>
          <w:lang w:eastAsia="nl-BE"/>
        </w:rPr>
        <w:t xml:space="preserve"> </w:t>
      </w:r>
      <w:r w:rsidR="00205C91" w:rsidRPr="00205C91">
        <w:rPr>
          <w:rFonts w:eastAsia="Times New Roman" w:cstheme="minorHAnsi"/>
          <w:sz w:val="16"/>
          <w:szCs w:val="16"/>
          <w:lang w:eastAsia="nl-BE"/>
        </w:rPr>
        <w:t xml:space="preserve">(= </w:t>
      </w:r>
      <w:r>
        <w:rPr>
          <w:rFonts w:eastAsia="Times New Roman" w:cstheme="minorHAnsi"/>
          <w:sz w:val="16"/>
          <w:szCs w:val="16"/>
          <w:highlight w:val="yellow"/>
          <w:lang w:eastAsia="nl-BE"/>
        </w:rPr>
        <w:t>1.787,30</w:t>
      </w:r>
      <w:r w:rsidR="00205C91" w:rsidRPr="00205C91">
        <w:rPr>
          <w:rFonts w:eastAsia="Times New Roman" w:cstheme="minorHAnsi"/>
          <w:sz w:val="16"/>
          <w:szCs w:val="16"/>
          <w:highlight w:val="yellow"/>
          <w:lang w:eastAsia="nl-BE"/>
        </w:rPr>
        <w:t xml:space="preserve"> EUR of 3.5</w:t>
      </w:r>
      <w:r>
        <w:rPr>
          <w:rFonts w:eastAsia="Times New Roman" w:cstheme="minorHAnsi"/>
          <w:sz w:val="16"/>
          <w:szCs w:val="16"/>
          <w:highlight w:val="yellow"/>
          <w:lang w:eastAsia="nl-BE"/>
        </w:rPr>
        <w:t>74</w:t>
      </w:r>
      <w:r w:rsidR="00205C91" w:rsidRPr="00205C91">
        <w:rPr>
          <w:rFonts w:eastAsia="Times New Roman" w:cstheme="minorHAnsi"/>
          <w:sz w:val="16"/>
          <w:szCs w:val="16"/>
          <w:highlight w:val="yellow"/>
          <w:lang w:eastAsia="nl-BE"/>
        </w:rPr>
        <w:t>,</w:t>
      </w:r>
      <w:r>
        <w:rPr>
          <w:rFonts w:eastAsia="Times New Roman" w:cstheme="minorHAnsi"/>
          <w:sz w:val="16"/>
          <w:szCs w:val="16"/>
          <w:highlight w:val="yellow"/>
          <w:lang w:eastAsia="nl-BE"/>
        </w:rPr>
        <w:t>60</w:t>
      </w:r>
      <w:r w:rsidR="00205C91" w:rsidRPr="00205C91">
        <w:rPr>
          <w:rFonts w:eastAsia="Times New Roman" w:cstheme="minorHAnsi"/>
          <w:sz w:val="16"/>
          <w:szCs w:val="16"/>
          <w:highlight w:val="yellow"/>
          <w:lang w:eastAsia="nl-BE"/>
        </w:rPr>
        <w:t xml:space="preserve"> EUR</w:t>
      </w:r>
      <w:r w:rsidR="00205C91" w:rsidRPr="00205C91">
        <w:rPr>
          <w:rFonts w:eastAsia="Times New Roman" w:cstheme="minorHAnsi"/>
          <w:sz w:val="16"/>
          <w:szCs w:val="16"/>
          <w:lang w:eastAsia="nl-BE"/>
        </w:rPr>
        <w:t>)</w:t>
      </w:r>
    </w:p>
    <w:p w14:paraId="51043CE7" w14:textId="49F30A72" w:rsidR="00E63682" w:rsidRPr="008858A4" w:rsidRDefault="00E63682" w:rsidP="004644E5">
      <w:pPr>
        <w:shd w:val="clear" w:color="auto" w:fill="FFFFFF"/>
        <w:jc w:val="both"/>
        <w:rPr>
          <w:rFonts w:eastAsia="Times New Roman" w:cstheme="minorHAnsi"/>
          <w:lang w:eastAsia="nl-BE"/>
        </w:rPr>
      </w:pPr>
      <w:r w:rsidRPr="008858A4">
        <w:rPr>
          <w:rFonts w:eastAsia="Times New Roman" w:cstheme="minorHAnsi"/>
          <w:b/>
          <w:bCs/>
          <w:lang w:eastAsia="nl-BE"/>
        </w:rPr>
        <w:t>CATEGORIE 2.</w:t>
      </w:r>
      <w:r w:rsidRPr="008858A4">
        <w:rPr>
          <w:rFonts w:eastAsia="Times New Roman" w:cstheme="minorHAnsi"/>
          <w:lang w:eastAsia="nl-BE"/>
        </w:rPr>
        <w:t> </w:t>
      </w:r>
      <w:r w:rsidRPr="008858A4">
        <w:rPr>
          <w:rFonts w:eastAsia="Times New Roman" w:cstheme="minorHAnsi"/>
          <w:b/>
          <w:bCs/>
          <w:lang w:eastAsia="nl-BE"/>
        </w:rPr>
        <w:t>Alleenstaande persoon</w:t>
      </w:r>
      <w:r w:rsidR="00205C91">
        <w:rPr>
          <w:rFonts w:eastAsia="Times New Roman" w:cstheme="minorHAnsi"/>
          <w:b/>
          <w:bCs/>
          <w:lang w:eastAsia="nl-BE"/>
        </w:rPr>
        <w:t xml:space="preserve"> </w:t>
      </w:r>
      <w:r w:rsidR="00205C91" w:rsidRPr="00205C91">
        <w:rPr>
          <w:rFonts w:eastAsia="Times New Roman" w:cstheme="minorHAnsi"/>
          <w:b/>
          <w:bCs/>
          <w:sz w:val="16"/>
          <w:szCs w:val="16"/>
          <w:lang w:eastAsia="nl-BE"/>
        </w:rPr>
        <w:t>(x2)</w:t>
      </w:r>
    </w:p>
    <w:p w14:paraId="2AA148DB" w14:textId="77777777" w:rsidR="00E63682" w:rsidRPr="008858A4" w:rsidRDefault="00C05B58" w:rsidP="004644E5">
      <w:pPr>
        <w:numPr>
          <w:ilvl w:val="0"/>
          <w:numId w:val="13"/>
        </w:numPr>
        <w:shd w:val="clear" w:color="auto" w:fill="FFFFFF"/>
        <w:ind w:left="709" w:hanging="283"/>
        <w:jc w:val="both"/>
        <w:rPr>
          <w:rFonts w:eastAsia="Times New Roman" w:cstheme="minorHAnsi"/>
          <w:lang w:eastAsia="nl-BE"/>
        </w:rPr>
      </w:pPr>
      <w:r w:rsidRPr="000A03F8">
        <w:rPr>
          <w:szCs w:val="20"/>
        </w:rPr>
        <w:t>1</w:t>
      </w:r>
      <w:r w:rsidR="00E45E95">
        <w:rPr>
          <w:szCs w:val="20"/>
        </w:rPr>
        <w:t>5.461,53</w:t>
      </w:r>
      <w:r w:rsidRPr="000A03F8">
        <w:rPr>
          <w:szCs w:val="20"/>
        </w:rPr>
        <w:t xml:space="preserve"> </w:t>
      </w:r>
      <w:r w:rsidR="009912EB" w:rsidRPr="000A03F8">
        <w:rPr>
          <w:szCs w:val="20"/>
        </w:rPr>
        <w:t>EUR</w:t>
      </w:r>
      <w:r w:rsidR="009912EB" w:rsidRPr="008858A4">
        <w:rPr>
          <w:rFonts w:eastAsia="Times New Roman" w:cstheme="minorHAnsi"/>
          <w:lang w:eastAsia="nl-BE"/>
        </w:rPr>
        <w:t xml:space="preserve"> </w:t>
      </w:r>
      <w:r w:rsidR="00E63682" w:rsidRPr="008858A4">
        <w:rPr>
          <w:rFonts w:eastAsia="Times New Roman" w:cstheme="minorHAnsi"/>
          <w:lang w:eastAsia="nl-BE"/>
        </w:rPr>
        <w:t>op jaarbasis</w:t>
      </w:r>
    </w:p>
    <w:p w14:paraId="0874B25C" w14:textId="0B0F76D8" w:rsidR="00E63682" w:rsidRPr="008858A4" w:rsidRDefault="00C05B58" w:rsidP="004644E5">
      <w:pPr>
        <w:numPr>
          <w:ilvl w:val="0"/>
          <w:numId w:val="13"/>
        </w:numPr>
        <w:shd w:val="clear" w:color="auto" w:fill="FFFFFF"/>
        <w:ind w:left="709" w:hanging="283"/>
        <w:jc w:val="both"/>
        <w:rPr>
          <w:rFonts w:eastAsia="Times New Roman" w:cstheme="minorHAnsi"/>
          <w:lang w:eastAsia="nl-BE"/>
        </w:rPr>
      </w:pPr>
      <w:r w:rsidRPr="000A03F8">
        <w:rPr>
          <w:szCs w:val="20"/>
        </w:rPr>
        <w:t>1</w:t>
      </w:r>
      <w:r w:rsidR="00E45E95">
        <w:rPr>
          <w:szCs w:val="20"/>
        </w:rPr>
        <w:t>.</w:t>
      </w:r>
      <w:r w:rsidR="00DF12B5">
        <w:rPr>
          <w:szCs w:val="20"/>
        </w:rPr>
        <w:t>340,47</w:t>
      </w:r>
      <w:r w:rsidRPr="000A03F8">
        <w:rPr>
          <w:szCs w:val="20"/>
        </w:rPr>
        <w:t xml:space="preserve"> </w:t>
      </w:r>
      <w:r w:rsidR="009912EB" w:rsidRPr="000A03F8">
        <w:rPr>
          <w:szCs w:val="20"/>
        </w:rPr>
        <w:t>EUR</w:t>
      </w:r>
      <w:r w:rsidR="009912EB" w:rsidRPr="008858A4">
        <w:rPr>
          <w:rFonts w:eastAsia="Times New Roman" w:cstheme="minorHAnsi"/>
          <w:lang w:eastAsia="nl-BE"/>
        </w:rPr>
        <w:t xml:space="preserve"> </w:t>
      </w:r>
      <w:r w:rsidR="00E63682" w:rsidRPr="008858A4">
        <w:rPr>
          <w:rFonts w:eastAsia="Times New Roman" w:cstheme="minorHAnsi"/>
          <w:lang w:eastAsia="nl-BE"/>
        </w:rPr>
        <w:t>op maandbasis</w:t>
      </w:r>
      <w:r w:rsidR="00205C91">
        <w:rPr>
          <w:rFonts w:eastAsia="Times New Roman" w:cstheme="minorHAnsi"/>
          <w:lang w:eastAsia="nl-BE"/>
        </w:rPr>
        <w:t xml:space="preserve"> </w:t>
      </w:r>
      <w:r w:rsidR="00205C91" w:rsidRPr="00205C91">
        <w:rPr>
          <w:rFonts w:eastAsia="Times New Roman" w:cstheme="minorHAnsi"/>
          <w:sz w:val="16"/>
          <w:szCs w:val="16"/>
          <w:lang w:eastAsia="nl-BE"/>
        </w:rPr>
        <w:t>(=</w:t>
      </w:r>
      <w:r w:rsidR="00205C91" w:rsidRPr="00205C91">
        <w:rPr>
          <w:rFonts w:eastAsia="Times New Roman" w:cstheme="minorHAnsi"/>
          <w:sz w:val="16"/>
          <w:szCs w:val="16"/>
          <w:highlight w:val="yellow"/>
          <w:lang w:eastAsia="nl-BE"/>
        </w:rPr>
        <w:t>2.6</w:t>
      </w:r>
      <w:r w:rsidR="00DF12B5">
        <w:rPr>
          <w:rFonts w:eastAsia="Times New Roman" w:cstheme="minorHAnsi"/>
          <w:sz w:val="16"/>
          <w:szCs w:val="16"/>
          <w:highlight w:val="yellow"/>
          <w:lang w:eastAsia="nl-BE"/>
        </w:rPr>
        <w:t>80,94</w:t>
      </w:r>
      <w:r w:rsidR="00205C91" w:rsidRPr="00205C91">
        <w:rPr>
          <w:rFonts w:eastAsia="Times New Roman" w:cstheme="minorHAnsi"/>
          <w:sz w:val="16"/>
          <w:szCs w:val="16"/>
          <w:highlight w:val="yellow"/>
          <w:lang w:eastAsia="nl-BE"/>
        </w:rPr>
        <w:t xml:space="preserve"> EUR</w:t>
      </w:r>
      <w:r w:rsidR="00205C91" w:rsidRPr="00205C91">
        <w:rPr>
          <w:rFonts w:eastAsia="Times New Roman" w:cstheme="minorHAnsi"/>
          <w:sz w:val="16"/>
          <w:szCs w:val="16"/>
          <w:lang w:eastAsia="nl-BE"/>
        </w:rPr>
        <w:t>)</w:t>
      </w:r>
    </w:p>
    <w:p w14:paraId="7FEB1AC1" w14:textId="1A4BF2D8" w:rsidR="00E63682" w:rsidRPr="008858A4" w:rsidRDefault="00E63682" w:rsidP="004644E5">
      <w:pPr>
        <w:shd w:val="clear" w:color="auto" w:fill="FFFFFF"/>
        <w:jc w:val="both"/>
        <w:rPr>
          <w:rFonts w:eastAsia="Times New Roman" w:cstheme="minorHAnsi"/>
          <w:lang w:eastAsia="nl-BE"/>
        </w:rPr>
      </w:pPr>
      <w:r w:rsidRPr="008858A4">
        <w:rPr>
          <w:rFonts w:eastAsia="Times New Roman" w:cstheme="minorHAnsi"/>
          <w:b/>
          <w:bCs/>
          <w:lang w:eastAsia="nl-BE"/>
        </w:rPr>
        <w:t>CATEGORIE 3.</w:t>
      </w:r>
      <w:r w:rsidRPr="008858A4">
        <w:rPr>
          <w:rFonts w:eastAsia="Times New Roman" w:cstheme="minorHAnsi"/>
          <w:lang w:eastAsia="nl-BE"/>
        </w:rPr>
        <w:t> </w:t>
      </w:r>
      <w:r w:rsidRPr="008858A4">
        <w:rPr>
          <w:rFonts w:eastAsia="Times New Roman" w:cstheme="minorHAnsi"/>
          <w:b/>
          <w:bCs/>
          <w:lang w:eastAsia="nl-BE"/>
        </w:rPr>
        <w:t>Persoon die samenwoont met een gezin te zijnen laste</w:t>
      </w:r>
      <w:r w:rsidR="00205C91">
        <w:rPr>
          <w:rFonts w:eastAsia="Times New Roman" w:cstheme="minorHAnsi"/>
          <w:b/>
          <w:bCs/>
          <w:lang w:eastAsia="nl-BE"/>
        </w:rPr>
        <w:t xml:space="preserve"> </w:t>
      </w:r>
      <w:r w:rsidR="00205C91" w:rsidRPr="00205C91">
        <w:rPr>
          <w:rFonts w:eastAsia="Times New Roman" w:cstheme="minorHAnsi"/>
          <w:b/>
          <w:bCs/>
          <w:sz w:val="16"/>
          <w:szCs w:val="16"/>
          <w:lang w:eastAsia="nl-BE"/>
        </w:rPr>
        <w:t>(x2)</w:t>
      </w:r>
    </w:p>
    <w:p w14:paraId="796E6C2D" w14:textId="77777777" w:rsidR="00E63682" w:rsidRPr="008858A4" w:rsidRDefault="00E45E95" w:rsidP="004644E5">
      <w:pPr>
        <w:numPr>
          <w:ilvl w:val="0"/>
          <w:numId w:val="14"/>
        </w:numPr>
        <w:shd w:val="clear" w:color="auto" w:fill="FFFFFF"/>
        <w:ind w:left="709" w:hanging="283"/>
        <w:jc w:val="both"/>
        <w:rPr>
          <w:rFonts w:eastAsia="Times New Roman" w:cstheme="minorHAnsi"/>
          <w:lang w:eastAsia="nl-BE"/>
        </w:rPr>
      </w:pPr>
      <w:r>
        <w:rPr>
          <w:szCs w:val="20"/>
        </w:rPr>
        <w:t>20.895,43</w:t>
      </w:r>
      <w:r w:rsidR="00C05B58" w:rsidRPr="000A03F8">
        <w:rPr>
          <w:szCs w:val="20"/>
        </w:rPr>
        <w:t xml:space="preserve"> </w:t>
      </w:r>
      <w:r w:rsidR="009912EB" w:rsidRPr="000A03F8">
        <w:rPr>
          <w:szCs w:val="20"/>
        </w:rPr>
        <w:t>EUR</w:t>
      </w:r>
      <w:r w:rsidR="009912EB" w:rsidRPr="008858A4">
        <w:rPr>
          <w:rFonts w:eastAsia="Times New Roman" w:cstheme="minorHAnsi"/>
          <w:lang w:eastAsia="nl-BE"/>
        </w:rPr>
        <w:t xml:space="preserve"> </w:t>
      </w:r>
      <w:r w:rsidR="00E63682" w:rsidRPr="008858A4">
        <w:rPr>
          <w:rFonts w:eastAsia="Times New Roman" w:cstheme="minorHAnsi"/>
          <w:lang w:eastAsia="nl-BE"/>
        </w:rPr>
        <w:t>op jaarbasis</w:t>
      </w:r>
    </w:p>
    <w:p w14:paraId="1C38E32D" w14:textId="741DEE92" w:rsidR="00E63682" w:rsidRPr="008858A4" w:rsidRDefault="00C05B58" w:rsidP="004644E5">
      <w:pPr>
        <w:numPr>
          <w:ilvl w:val="0"/>
          <w:numId w:val="14"/>
        </w:numPr>
        <w:shd w:val="clear" w:color="auto" w:fill="FFFFFF"/>
        <w:ind w:left="709" w:hanging="283"/>
        <w:jc w:val="both"/>
        <w:rPr>
          <w:rFonts w:eastAsia="Times New Roman" w:cstheme="minorHAnsi"/>
          <w:lang w:eastAsia="nl-BE"/>
        </w:rPr>
      </w:pPr>
      <w:r w:rsidRPr="000A03F8">
        <w:rPr>
          <w:szCs w:val="20"/>
        </w:rPr>
        <w:t>1</w:t>
      </w:r>
      <w:r w:rsidR="00E45E95">
        <w:rPr>
          <w:szCs w:val="20"/>
        </w:rPr>
        <w:t>.</w:t>
      </w:r>
      <w:r w:rsidR="00DF12B5">
        <w:rPr>
          <w:szCs w:val="20"/>
        </w:rPr>
        <w:t>811</w:t>
      </w:r>
      <w:r w:rsidR="00205C91">
        <w:rPr>
          <w:szCs w:val="20"/>
        </w:rPr>
        <w:t>,</w:t>
      </w:r>
      <w:r w:rsidR="00DF12B5">
        <w:rPr>
          <w:szCs w:val="20"/>
        </w:rPr>
        <w:t>57</w:t>
      </w:r>
      <w:r w:rsidRPr="000A03F8">
        <w:rPr>
          <w:szCs w:val="20"/>
        </w:rPr>
        <w:t xml:space="preserve"> </w:t>
      </w:r>
      <w:r w:rsidR="009912EB" w:rsidRPr="000A03F8">
        <w:rPr>
          <w:szCs w:val="20"/>
        </w:rPr>
        <w:t>EUR</w:t>
      </w:r>
      <w:r w:rsidR="009912EB" w:rsidRPr="008858A4">
        <w:rPr>
          <w:rFonts w:eastAsia="Times New Roman" w:cstheme="minorHAnsi"/>
          <w:lang w:eastAsia="nl-BE"/>
        </w:rPr>
        <w:t xml:space="preserve"> </w:t>
      </w:r>
      <w:r w:rsidR="00E63682" w:rsidRPr="008858A4">
        <w:rPr>
          <w:rFonts w:eastAsia="Times New Roman" w:cstheme="minorHAnsi"/>
          <w:lang w:eastAsia="nl-BE"/>
        </w:rPr>
        <w:t>op maandbasis</w:t>
      </w:r>
      <w:r w:rsidR="00205C91">
        <w:rPr>
          <w:rFonts w:eastAsia="Times New Roman" w:cstheme="minorHAnsi"/>
          <w:lang w:eastAsia="nl-BE"/>
        </w:rPr>
        <w:t xml:space="preserve"> </w:t>
      </w:r>
      <w:r w:rsidR="00205C91" w:rsidRPr="00205C91">
        <w:rPr>
          <w:rFonts w:eastAsia="Times New Roman" w:cstheme="minorHAnsi"/>
          <w:sz w:val="16"/>
          <w:szCs w:val="16"/>
          <w:lang w:eastAsia="nl-BE"/>
        </w:rPr>
        <w:t xml:space="preserve">(= </w:t>
      </w:r>
      <w:r w:rsidR="00205C91" w:rsidRPr="00205C91">
        <w:rPr>
          <w:rFonts w:eastAsia="Times New Roman" w:cstheme="minorHAnsi"/>
          <w:sz w:val="16"/>
          <w:szCs w:val="16"/>
          <w:highlight w:val="yellow"/>
          <w:lang w:eastAsia="nl-BE"/>
        </w:rPr>
        <w:t>3.</w:t>
      </w:r>
      <w:r w:rsidR="00DF12B5">
        <w:rPr>
          <w:rFonts w:eastAsia="Times New Roman" w:cstheme="minorHAnsi"/>
          <w:sz w:val="16"/>
          <w:szCs w:val="16"/>
          <w:highlight w:val="yellow"/>
          <w:lang w:eastAsia="nl-BE"/>
        </w:rPr>
        <w:t>623</w:t>
      </w:r>
      <w:r w:rsidR="00205C91" w:rsidRPr="00205C91">
        <w:rPr>
          <w:rFonts w:eastAsia="Times New Roman" w:cstheme="minorHAnsi"/>
          <w:sz w:val="16"/>
          <w:szCs w:val="16"/>
          <w:highlight w:val="yellow"/>
          <w:lang w:eastAsia="nl-BE"/>
        </w:rPr>
        <w:t>.14 EUR</w:t>
      </w:r>
      <w:r w:rsidR="00205C91" w:rsidRPr="00205C91">
        <w:rPr>
          <w:rFonts w:eastAsia="Times New Roman" w:cstheme="minorHAnsi"/>
          <w:sz w:val="16"/>
          <w:szCs w:val="16"/>
          <w:lang w:eastAsia="nl-BE"/>
        </w:rPr>
        <w:t>)</w:t>
      </w:r>
    </w:p>
    <w:p w14:paraId="4D6FED52" w14:textId="77777777" w:rsidR="00E63682" w:rsidRDefault="00E63682" w:rsidP="005C4CE5">
      <w:pPr>
        <w:jc w:val="both"/>
        <w:rPr>
          <w:rFonts w:ascii="Calibri" w:hAnsi="Calibri" w:cs="Arial"/>
        </w:rPr>
      </w:pPr>
    </w:p>
    <w:p w14:paraId="59F03090" w14:textId="77777777" w:rsidR="006A75D2" w:rsidRPr="00D25E22" w:rsidRDefault="006A75D2" w:rsidP="005C4CE5">
      <w:pPr>
        <w:jc w:val="both"/>
        <w:rPr>
          <w:rFonts w:ascii="Calibri" w:hAnsi="Calibri" w:cs="Arial"/>
        </w:rPr>
      </w:pPr>
      <w:r w:rsidRPr="00D25E22">
        <w:rPr>
          <w:rFonts w:ascii="Calibri" w:hAnsi="Calibri" w:cs="Arial"/>
        </w:rPr>
        <w:t>De chauffeur vervoert geen personen die ernstig ziek zijn, of personen met een rolstoel.</w:t>
      </w:r>
      <w:r>
        <w:rPr>
          <w:rFonts w:ascii="Calibri" w:hAnsi="Calibri" w:cs="Arial"/>
        </w:rPr>
        <w:t xml:space="preserve"> </w:t>
      </w:r>
      <w:r w:rsidR="005C4CE5" w:rsidRPr="00D25E22">
        <w:rPr>
          <w:rFonts w:ascii="Calibri" w:hAnsi="Calibri" w:cs="Arial"/>
        </w:rPr>
        <w:t>De gebruiker moet, mits enige ondersteuning, zelfstandig in en uit de wagen kunnen stappen</w:t>
      </w:r>
      <w:r w:rsidR="005C4CE5">
        <w:rPr>
          <w:rFonts w:ascii="Calibri" w:hAnsi="Calibri" w:cs="Arial"/>
        </w:rPr>
        <w:t>.</w:t>
      </w:r>
      <w:r w:rsidR="005C4CE5" w:rsidRPr="00D25E22">
        <w:rPr>
          <w:rFonts w:ascii="Calibri" w:hAnsi="Calibri" w:cs="Arial"/>
        </w:rPr>
        <w:t xml:space="preserve"> </w:t>
      </w:r>
      <w:r w:rsidRPr="00D25E22">
        <w:rPr>
          <w:rFonts w:ascii="Calibri" w:hAnsi="Calibri" w:cs="Arial"/>
        </w:rPr>
        <w:t xml:space="preserve">Minderjarigen moeten vergezeld worden door een ouder of een voogd. Voor kinderen kleiner dan 1m35cm moet de gebruiker zelf voor een reglementair kinderzitje zorgen. </w:t>
      </w:r>
    </w:p>
    <w:p w14:paraId="6E83F2FB" w14:textId="77777777" w:rsidR="0006559A" w:rsidRDefault="0006559A" w:rsidP="0006559A">
      <w:pPr>
        <w:jc w:val="both"/>
        <w:rPr>
          <w:rFonts w:ascii="Calibri" w:hAnsi="Calibri" w:cs="Arial"/>
          <w:b/>
        </w:rPr>
      </w:pPr>
    </w:p>
    <w:p w14:paraId="570D6BE3" w14:textId="77777777" w:rsidR="0006559A" w:rsidRPr="003B338A" w:rsidRDefault="0006559A" w:rsidP="0006559A">
      <w:pPr>
        <w:pStyle w:val="Lijstalinea"/>
        <w:numPr>
          <w:ilvl w:val="0"/>
          <w:numId w:val="17"/>
        </w:numPr>
        <w:ind w:left="567" w:hanging="567"/>
        <w:jc w:val="both"/>
        <w:rPr>
          <w:rFonts w:ascii="Calibri" w:hAnsi="Calibri" w:cs="Arial"/>
          <w:b/>
        </w:rPr>
      </w:pPr>
      <w:r>
        <w:rPr>
          <w:rFonts w:ascii="Calibri" w:hAnsi="Calibri" w:cs="Arial"/>
          <w:b/>
        </w:rPr>
        <w:t>Bestemmingen</w:t>
      </w:r>
    </w:p>
    <w:p w14:paraId="38F0C21A" w14:textId="77777777" w:rsidR="005C0FD0" w:rsidRPr="0006559A" w:rsidRDefault="005C0FD0" w:rsidP="0006559A">
      <w:pPr>
        <w:jc w:val="both"/>
        <w:rPr>
          <w:rFonts w:ascii="Calibri" w:hAnsi="Calibri" w:cs="Arial"/>
        </w:rPr>
      </w:pPr>
    </w:p>
    <w:p w14:paraId="075322BC" w14:textId="77777777" w:rsidR="006A75D2" w:rsidRPr="00D25E22" w:rsidRDefault="006A75D2" w:rsidP="005C4CE5">
      <w:pPr>
        <w:jc w:val="both"/>
        <w:rPr>
          <w:rFonts w:ascii="Calibri" w:hAnsi="Calibri" w:cs="Arial"/>
        </w:rPr>
      </w:pPr>
      <w:r w:rsidRPr="00D25E22">
        <w:rPr>
          <w:rFonts w:ascii="Calibri" w:hAnsi="Calibri" w:cs="Arial"/>
        </w:rPr>
        <w:t xml:space="preserve">De gebruiker kan de ritten aanvragen voor sociale doeleinden, zoals familiebezoek, vrijetijdsbesteding, kappersbezoek, boodschappen, … en voor ambulante afspraken </w:t>
      </w:r>
      <w:r w:rsidR="008858A4">
        <w:rPr>
          <w:rFonts w:ascii="Calibri" w:hAnsi="Calibri" w:cs="Arial"/>
        </w:rPr>
        <w:t xml:space="preserve">bij een zorgverstrekker, zoals </w:t>
      </w:r>
      <w:r w:rsidRPr="00D25E22">
        <w:rPr>
          <w:rFonts w:ascii="Calibri" w:hAnsi="Calibri" w:cs="Arial"/>
        </w:rPr>
        <w:t xml:space="preserve">controle ziekenhuis, tandartsbezoek, oogarts,.... </w:t>
      </w:r>
    </w:p>
    <w:p w14:paraId="1B683E1F" w14:textId="77777777" w:rsidR="005C0FD0" w:rsidRDefault="005C0FD0" w:rsidP="005C4CE5">
      <w:pPr>
        <w:jc w:val="both"/>
        <w:rPr>
          <w:rFonts w:cs="Arial"/>
          <w:b/>
        </w:rPr>
      </w:pPr>
    </w:p>
    <w:p w14:paraId="0923EB1B" w14:textId="77777777" w:rsidR="0006559A" w:rsidRPr="002616BA" w:rsidRDefault="0006559A" w:rsidP="0006559A">
      <w:pPr>
        <w:pStyle w:val="Lijstalinea"/>
        <w:numPr>
          <w:ilvl w:val="0"/>
          <w:numId w:val="15"/>
        </w:numPr>
        <w:shd w:val="clear" w:color="auto" w:fill="D9D9D9" w:themeFill="background1" w:themeFillShade="D9"/>
        <w:ind w:hanging="1080"/>
        <w:jc w:val="both"/>
        <w:rPr>
          <w:rFonts w:cs="Arial"/>
          <w:b/>
        </w:rPr>
      </w:pPr>
      <w:r>
        <w:rPr>
          <w:rFonts w:cs="Arial"/>
          <w:b/>
        </w:rPr>
        <w:t>LIDMAATSCHAP</w:t>
      </w:r>
      <w:r w:rsidRPr="002616BA">
        <w:rPr>
          <w:rFonts w:cs="Arial"/>
          <w:b/>
        </w:rPr>
        <w:t xml:space="preserve"> </w:t>
      </w:r>
      <w:r w:rsidR="00F503D6">
        <w:rPr>
          <w:rFonts w:cs="Arial"/>
          <w:b/>
        </w:rPr>
        <w:t>MOBITWIN CENTRALE</w:t>
      </w:r>
    </w:p>
    <w:p w14:paraId="41FF14FE" w14:textId="77777777" w:rsidR="008858A4" w:rsidRDefault="008858A4" w:rsidP="005C4CE5">
      <w:pPr>
        <w:jc w:val="both"/>
        <w:rPr>
          <w:rFonts w:cs="Arial"/>
        </w:rPr>
      </w:pPr>
    </w:p>
    <w:p w14:paraId="71D5383A" w14:textId="6BAE6E98" w:rsidR="00FB0F8B" w:rsidRPr="006A75D2" w:rsidRDefault="00FB0F8B" w:rsidP="005C4CE5">
      <w:pPr>
        <w:jc w:val="both"/>
        <w:rPr>
          <w:rFonts w:cs="Arial"/>
        </w:rPr>
      </w:pPr>
      <w:r w:rsidRPr="006A75D2">
        <w:rPr>
          <w:rFonts w:cs="Arial"/>
        </w:rPr>
        <w:t>De gebruiker moet z</w:t>
      </w:r>
      <w:r w:rsidR="00F503D6">
        <w:rPr>
          <w:rFonts w:cs="Arial"/>
        </w:rPr>
        <w:t>ich eerst inschrijven bij de Mobitwin Centrale</w:t>
      </w:r>
      <w:r w:rsidRPr="006A75D2">
        <w:rPr>
          <w:rFonts w:cs="Arial"/>
        </w:rPr>
        <w:t xml:space="preserve"> alvorens gebruik te kunnen maken van de centrale. Hij vult hiertoe het inschrijvingsformulier in.</w:t>
      </w:r>
      <w:r w:rsidR="003B50F4" w:rsidRPr="006A75D2">
        <w:rPr>
          <w:rFonts w:cs="Arial"/>
        </w:rPr>
        <w:t xml:space="preserve"> </w:t>
      </w:r>
      <w:r w:rsidR="008858A4">
        <w:rPr>
          <w:rFonts w:cs="Arial"/>
        </w:rPr>
        <w:t xml:space="preserve">Dit gebeurt op het gemeentehuis na afspraak. </w:t>
      </w:r>
      <w:r w:rsidRPr="006A75D2">
        <w:rPr>
          <w:rFonts w:cs="Arial"/>
        </w:rPr>
        <w:t>Na inschrijving</w:t>
      </w:r>
      <w:r w:rsidR="005C4CE5">
        <w:rPr>
          <w:rFonts w:cs="Arial"/>
        </w:rPr>
        <w:t xml:space="preserve"> krijgt de gebruiker een factuur toegestuurd en</w:t>
      </w:r>
      <w:r w:rsidRPr="006A75D2">
        <w:rPr>
          <w:rFonts w:cs="Arial"/>
        </w:rPr>
        <w:t xml:space="preserve"> betaalt </w:t>
      </w:r>
      <w:r w:rsidR="005C4CE5">
        <w:rPr>
          <w:rFonts w:cs="Arial"/>
        </w:rPr>
        <w:t>hij</w:t>
      </w:r>
      <w:r w:rsidRPr="006A75D2">
        <w:rPr>
          <w:rFonts w:cs="Arial"/>
        </w:rPr>
        <w:t xml:space="preserve"> het lidgeld voor één jaar</w:t>
      </w:r>
      <w:r w:rsidR="005C4CE5">
        <w:rPr>
          <w:rFonts w:cs="Arial"/>
        </w:rPr>
        <w:t xml:space="preserve"> op </w:t>
      </w:r>
      <w:r w:rsidR="005C4CE5">
        <w:rPr>
          <w:rFonts w:cs="Arial"/>
        </w:rPr>
        <w:lastRenderedPageBreak/>
        <w:t>rekeningnummer van het OCMW Boortmeerbeek. Daarop ontvangt de gebruiker</w:t>
      </w:r>
      <w:r w:rsidRPr="006A75D2">
        <w:rPr>
          <w:rFonts w:cs="Arial"/>
        </w:rPr>
        <w:t xml:space="preserve"> een lidkaart met persoonlijk lidnummer van de M</w:t>
      </w:r>
      <w:r w:rsidR="00F503D6">
        <w:rPr>
          <w:rFonts w:cs="Arial"/>
        </w:rPr>
        <w:t>obitwin Centrale</w:t>
      </w:r>
      <w:r w:rsidRPr="006A75D2">
        <w:rPr>
          <w:rFonts w:cs="Arial"/>
        </w:rPr>
        <w:t>.</w:t>
      </w:r>
    </w:p>
    <w:p w14:paraId="1BDAEEC0" w14:textId="77777777" w:rsidR="00FD502B" w:rsidRDefault="00FD502B" w:rsidP="005C4CE5">
      <w:pPr>
        <w:jc w:val="both"/>
        <w:rPr>
          <w:rFonts w:cs="Arial"/>
        </w:rPr>
      </w:pPr>
    </w:p>
    <w:p w14:paraId="390601F5" w14:textId="2DC8FB63" w:rsidR="003B50F4" w:rsidRPr="006A75D2" w:rsidRDefault="003B50F4" w:rsidP="005C4CE5">
      <w:pPr>
        <w:jc w:val="both"/>
        <w:rPr>
          <w:rFonts w:cs="Arial"/>
        </w:rPr>
      </w:pPr>
      <w:r w:rsidRPr="006A75D2">
        <w:rPr>
          <w:rFonts w:cs="Arial"/>
        </w:rPr>
        <w:t>Bedragen, geldig op 1/01/202</w:t>
      </w:r>
      <w:r w:rsidR="00DC3A7D">
        <w:rPr>
          <w:rFonts w:cs="Arial"/>
        </w:rPr>
        <w:t>6</w:t>
      </w:r>
      <w:r w:rsidRPr="006A75D2">
        <w:rPr>
          <w:rFonts w:cs="Arial"/>
        </w:rPr>
        <w:t>:</w:t>
      </w:r>
    </w:p>
    <w:tbl>
      <w:tblPr>
        <w:tblStyle w:val="Tabelraster"/>
        <w:tblW w:w="0" w:type="auto"/>
        <w:tblLook w:val="04A0" w:firstRow="1" w:lastRow="0" w:firstColumn="1" w:lastColumn="0" w:noHBand="0" w:noVBand="1"/>
      </w:tblPr>
      <w:tblGrid>
        <w:gridCol w:w="2972"/>
        <w:gridCol w:w="2693"/>
        <w:gridCol w:w="3822"/>
      </w:tblGrid>
      <w:tr w:rsidR="003B50F4" w:rsidRPr="006A75D2" w14:paraId="432C2B86" w14:textId="77777777" w:rsidTr="003B50F4">
        <w:tc>
          <w:tcPr>
            <w:tcW w:w="2972" w:type="dxa"/>
          </w:tcPr>
          <w:p w14:paraId="3685F569" w14:textId="77777777" w:rsidR="003B50F4" w:rsidRPr="006A75D2" w:rsidRDefault="003B50F4" w:rsidP="005C4CE5">
            <w:pPr>
              <w:jc w:val="both"/>
              <w:rPr>
                <w:rFonts w:cs="Arial"/>
              </w:rPr>
            </w:pPr>
          </w:p>
        </w:tc>
        <w:tc>
          <w:tcPr>
            <w:tcW w:w="2693" w:type="dxa"/>
          </w:tcPr>
          <w:p w14:paraId="4C249C14" w14:textId="77777777" w:rsidR="003B50F4" w:rsidRPr="006A75D2" w:rsidRDefault="003B50F4" w:rsidP="005C4CE5">
            <w:pPr>
              <w:jc w:val="both"/>
              <w:rPr>
                <w:rFonts w:cs="Arial"/>
              </w:rPr>
            </w:pPr>
            <w:r w:rsidRPr="006A75D2">
              <w:rPr>
                <w:rFonts w:cs="Arial"/>
              </w:rPr>
              <w:t>Volledig jaar</w:t>
            </w:r>
          </w:p>
          <w:p w14:paraId="33848A6D" w14:textId="77777777" w:rsidR="003B50F4" w:rsidRPr="006A75D2" w:rsidRDefault="003B50F4" w:rsidP="005C4CE5">
            <w:pPr>
              <w:jc w:val="both"/>
              <w:rPr>
                <w:rFonts w:cs="Arial"/>
              </w:rPr>
            </w:pPr>
            <w:r w:rsidRPr="006A75D2">
              <w:rPr>
                <w:rFonts w:cs="Arial"/>
              </w:rPr>
              <w:t>01/01 – 31/12</w:t>
            </w:r>
          </w:p>
        </w:tc>
        <w:tc>
          <w:tcPr>
            <w:tcW w:w="3822" w:type="dxa"/>
          </w:tcPr>
          <w:p w14:paraId="7EBF454B" w14:textId="77777777" w:rsidR="003B50F4" w:rsidRPr="006A75D2" w:rsidRDefault="003B50F4" w:rsidP="005C4CE5">
            <w:pPr>
              <w:jc w:val="both"/>
              <w:rPr>
                <w:rFonts w:cs="Arial"/>
              </w:rPr>
            </w:pPr>
            <w:r w:rsidRPr="006A75D2">
              <w:rPr>
                <w:rFonts w:cs="Arial"/>
              </w:rPr>
              <w:t>Half jaar (inschrijving na 1 juli)</w:t>
            </w:r>
          </w:p>
          <w:p w14:paraId="0AD25C50" w14:textId="77777777" w:rsidR="003B50F4" w:rsidRPr="006A75D2" w:rsidRDefault="003B50F4" w:rsidP="005C4CE5">
            <w:pPr>
              <w:jc w:val="both"/>
              <w:rPr>
                <w:rFonts w:cs="Arial"/>
              </w:rPr>
            </w:pPr>
            <w:r w:rsidRPr="006A75D2">
              <w:rPr>
                <w:rFonts w:cs="Arial"/>
              </w:rPr>
              <w:t>01/07 – 31/12</w:t>
            </w:r>
          </w:p>
        </w:tc>
      </w:tr>
      <w:tr w:rsidR="003B50F4" w:rsidRPr="006A75D2" w14:paraId="2ABB632A" w14:textId="77777777" w:rsidTr="003B50F4">
        <w:tc>
          <w:tcPr>
            <w:tcW w:w="2972" w:type="dxa"/>
          </w:tcPr>
          <w:p w14:paraId="108E91F1" w14:textId="77777777" w:rsidR="003B50F4" w:rsidRPr="006A75D2" w:rsidRDefault="003B50F4" w:rsidP="005C4CE5">
            <w:pPr>
              <w:jc w:val="both"/>
              <w:rPr>
                <w:rFonts w:cs="Arial"/>
              </w:rPr>
            </w:pPr>
            <w:r w:rsidRPr="006A75D2">
              <w:rPr>
                <w:rFonts w:cs="Arial"/>
              </w:rPr>
              <w:t xml:space="preserve">Alleenstaande </w:t>
            </w:r>
          </w:p>
        </w:tc>
        <w:tc>
          <w:tcPr>
            <w:tcW w:w="2693" w:type="dxa"/>
          </w:tcPr>
          <w:p w14:paraId="4881915C" w14:textId="2A2F7202" w:rsidR="003B50F4" w:rsidRPr="006A75D2" w:rsidRDefault="003B50F4" w:rsidP="005C4CE5">
            <w:pPr>
              <w:jc w:val="both"/>
              <w:rPr>
                <w:rFonts w:cs="Arial"/>
              </w:rPr>
            </w:pPr>
            <w:r w:rsidRPr="006A75D2">
              <w:rPr>
                <w:rFonts w:cs="Arial"/>
              </w:rPr>
              <w:t>1</w:t>
            </w:r>
            <w:r w:rsidR="00997E89">
              <w:rPr>
                <w:rFonts w:cs="Arial"/>
              </w:rPr>
              <w:t>8</w:t>
            </w:r>
            <w:r w:rsidRPr="006A75D2">
              <w:rPr>
                <w:rFonts w:cs="Arial"/>
              </w:rPr>
              <w:t>,00 EUR</w:t>
            </w:r>
          </w:p>
        </w:tc>
        <w:tc>
          <w:tcPr>
            <w:tcW w:w="3822" w:type="dxa"/>
          </w:tcPr>
          <w:p w14:paraId="2DB242DA" w14:textId="14D894CB" w:rsidR="003B50F4" w:rsidRPr="006A75D2" w:rsidRDefault="00997E89" w:rsidP="005C4CE5">
            <w:pPr>
              <w:jc w:val="both"/>
              <w:rPr>
                <w:rFonts w:cs="Arial"/>
              </w:rPr>
            </w:pPr>
            <w:r>
              <w:rPr>
                <w:rFonts w:cs="Arial"/>
              </w:rPr>
              <w:t>9</w:t>
            </w:r>
            <w:r w:rsidR="003B50F4" w:rsidRPr="006A75D2">
              <w:rPr>
                <w:rFonts w:cs="Arial"/>
              </w:rPr>
              <w:t>,00 EUR</w:t>
            </w:r>
          </w:p>
        </w:tc>
      </w:tr>
      <w:tr w:rsidR="003B50F4" w:rsidRPr="006A75D2" w14:paraId="0F6D8EA7" w14:textId="77777777" w:rsidTr="003B50F4">
        <w:tc>
          <w:tcPr>
            <w:tcW w:w="2972" w:type="dxa"/>
          </w:tcPr>
          <w:p w14:paraId="71D7FE0C" w14:textId="77777777" w:rsidR="003B50F4" w:rsidRPr="006A75D2" w:rsidRDefault="003B50F4" w:rsidP="005C4CE5">
            <w:pPr>
              <w:jc w:val="both"/>
              <w:rPr>
                <w:rFonts w:cs="Arial"/>
              </w:rPr>
            </w:pPr>
            <w:r w:rsidRPr="006A75D2">
              <w:rPr>
                <w:rFonts w:cs="Arial"/>
              </w:rPr>
              <w:t xml:space="preserve">Koppel </w:t>
            </w:r>
            <w:r w:rsidR="0091753F">
              <w:rPr>
                <w:rFonts w:cs="Arial"/>
              </w:rPr>
              <w:t>/ gezin</w:t>
            </w:r>
          </w:p>
        </w:tc>
        <w:tc>
          <w:tcPr>
            <w:tcW w:w="2693" w:type="dxa"/>
          </w:tcPr>
          <w:p w14:paraId="063A109E" w14:textId="1E61153B" w:rsidR="003B50F4" w:rsidRPr="006A75D2" w:rsidRDefault="00997E89" w:rsidP="005C4CE5">
            <w:pPr>
              <w:jc w:val="both"/>
              <w:rPr>
                <w:rFonts w:cs="Arial"/>
              </w:rPr>
            </w:pPr>
            <w:r>
              <w:rPr>
                <w:rFonts w:cs="Arial"/>
              </w:rPr>
              <w:t>27</w:t>
            </w:r>
            <w:r w:rsidR="003B50F4" w:rsidRPr="006A75D2">
              <w:rPr>
                <w:rFonts w:cs="Arial"/>
              </w:rPr>
              <w:t>,00 EUR</w:t>
            </w:r>
          </w:p>
        </w:tc>
        <w:tc>
          <w:tcPr>
            <w:tcW w:w="3822" w:type="dxa"/>
          </w:tcPr>
          <w:p w14:paraId="7C9C336B" w14:textId="106168F3" w:rsidR="003B50F4" w:rsidRPr="006A75D2" w:rsidRDefault="00997E89" w:rsidP="005C4CE5">
            <w:pPr>
              <w:jc w:val="both"/>
              <w:rPr>
                <w:rFonts w:cs="Arial"/>
              </w:rPr>
            </w:pPr>
            <w:r>
              <w:rPr>
                <w:rFonts w:cs="Arial"/>
              </w:rPr>
              <w:t>13,50</w:t>
            </w:r>
            <w:r w:rsidR="003B50F4" w:rsidRPr="006A75D2">
              <w:rPr>
                <w:rFonts w:cs="Arial"/>
              </w:rPr>
              <w:t xml:space="preserve"> EUR</w:t>
            </w:r>
          </w:p>
        </w:tc>
      </w:tr>
    </w:tbl>
    <w:p w14:paraId="79065D07" w14:textId="77777777" w:rsidR="003B50F4" w:rsidRDefault="003B50F4" w:rsidP="005C4CE5">
      <w:pPr>
        <w:jc w:val="both"/>
        <w:rPr>
          <w:rFonts w:cs="Arial"/>
        </w:rPr>
      </w:pPr>
    </w:p>
    <w:p w14:paraId="042BD6E0" w14:textId="77777777" w:rsidR="0006559A" w:rsidRPr="002616BA" w:rsidRDefault="0006559A" w:rsidP="0006559A">
      <w:pPr>
        <w:pStyle w:val="Lijstalinea"/>
        <w:numPr>
          <w:ilvl w:val="0"/>
          <w:numId w:val="15"/>
        </w:numPr>
        <w:shd w:val="clear" w:color="auto" w:fill="D9D9D9" w:themeFill="background1" w:themeFillShade="D9"/>
        <w:ind w:hanging="1080"/>
        <w:jc w:val="both"/>
        <w:rPr>
          <w:rFonts w:cs="Arial"/>
          <w:b/>
        </w:rPr>
      </w:pPr>
      <w:r>
        <w:rPr>
          <w:rFonts w:cs="Arial"/>
          <w:b/>
        </w:rPr>
        <w:t>VERZEKERING</w:t>
      </w:r>
    </w:p>
    <w:p w14:paraId="20DEF045" w14:textId="77777777" w:rsidR="0076636D" w:rsidRDefault="0076636D" w:rsidP="005C4CE5">
      <w:pPr>
        <w:jc w:val="both"/>
        <w:rPr>
          <w:rFonts w:ascii="Calibri" w:hAnsi="Calibri" w:cs="Arial"/>
        </w:rPr>
      </w:pPr>
    </w:p>
    <w:p w14:paraId="23B456F1" w14:textId="77777777" w:rsidR="004644E5" w:rsidRDefault="00813B2C" w:rsidP="004644E5">
      <w:pPr>
        <w:jc w:val="both"/>
        <w:rPr>
          <w:rFonts w:ascii="Calibri" w:hAnsi="Calibri" w:cs="Arial"/>
        </w:rPr>
      </w:pPr>
      <w:r w:rsidRPr="00813B2C">
        <w:rPr>
          <w:rFonts w:ascii="Calibri" w:hAnsi="Calibri" w:cs="Arial"/>
        </w:rPr>
        <w:t xml:space="preserve">De gebruiker is door het lidmaatschap automatisch verzekerd voor burgerlijke aansprakelijkheid. </w:t>
      </w:r>
      <w:r>
        <w:rPr>
          <w:rFonts w:ascii="Calibri" w:hAnsi="Calibri" w:cs="Arial"/>
        </w:rPr>
        <w:t>De v</w:t>
      </w:r>
      <w:r w:rsidR="003B50F4" w:rsidRPr="00813B2C">
        <w:rPr>
          <w:rFonts w:cs="Arial"/>
        </w:rPr>
        <w:t>erzekering burgerlijke aansprakelijkheid</w:t>
      </w:r>
      <w:r>
        <w:rPr>
          <w:rFonts w:cs="Arial"/>
        </w:rPr>
        <w:t xml:space="preserve"> </w:t>
      </w:r>
      <w:r w:rsidR="00E41132" w:rsidRPr="00E41132">
        <w:rPr>
          <w:rFonts w:ascii="Calibri" w:hAnsi="Calibri" w:cs="Arial"/>
        </w:rPr>
        <w:t xml:space="preserve">dekt de schade die </w:t>
      </w:r>
      <w:r w:rsidR="004644E5">
        <w:rPr>
          <w:rFonts w:ascii="Calibri" w:hAnsi="Calibri" w:cs="Arial"/>
        </w:rPr>
        <w:t xml:space="preserve">de gebruiker of de chauffeur kan </w:t>
      </w:r>
      <w:r w:rsidR="00E41132" w:rsidRPr="00E41132">
        <w:rPr>
          <w:rFonts w:ascii="Calibri" w:hAnsi="Calibri" w:cs="Arial"/>
        </w:rPr>
        <w:t xml:space="preserve">toebrengen aan derden </w:t>
      </w:r>
      <w:r>
        <w:rPr>
          <w:rFonts w:ascii="Calibri" w:hAnsi="Calibri" w:cs="Arial"/>
        </w:rPr>
        <w:t>tijdens het in- en uitstappen in de wagen en tijdens het verloop van de rit</w:t>
      </w:r>
      <w:r w:rsidR="004644E5">
        <w:rPr>
          <w:rFonts w:ascii="Calibri" w:hAnsi="Calibri" w:cs="Arial"/>
        </w:rPr>
        <w:t xml:space="preserve">. </w:t>
      </w:r>
      <w:r w:rsidR="004644E5" w:rsidRPr="007F16ED">
        <w:rPr>
          <w:rFonts w:ascii="Calibri" w:hAnsi="Calibri" w:cs="Arial"/>
        </w:rPr>
        <w:t>. Deze</w:t>
      </w:r>
      <w:r w:rsidR="004644E5" w:rsidRPr="004B4327">
        <w:rPr>
          <w:rFonts w:ascii="Calibri" w:hAnsi="Calibri" w:cs="Arial"/>
        </w:rPr>
        <w:t xml:space="preserve"> verzekering is niet van toepassing op de begeleider van de gebruiker </w:t>
      </w:r>
      <w:r w:rsidR="004644E5" w:rsidRPr="002A0AC7">
        <w:rPr>
          <w:rFonts w:ascii="Calibri" w:hAnsi="Calibri" w:cs="Arial"/>
        </w:rPr>
        <w:t>of</w:t>
      </w:r>
      <w:r w:rsidR="004644E5">
        <w:rPr>
          <w:rFonts w:ascii="Calibri" w:hAnsi="Calibri" w:cs="Arial"/>
        </w:rPr>
        <w:t xml:space="preserve"> </w:t>
      </w:r>
      <w:r w:rsidR="004644E5" w:rsidRPr="002A0AC7">
        <w:rPr>
          <w:rFonts w:ascii="Calibri" w:hAnsi="Calibri" w:cs="Arial"/>
        </w:rPr>
        <w:t>van de chauffeur</w:t>
      </w:r>
      <w:r w:rsidR="004644E5">
        <w:rPr>
          <w:rFonts w:ascii="Calibri" w:hAnsi="Calibri" w:cs="Arial"/>
        </w:rPr>
        <w:t>, voor z</w:t>
      </w:r>
      <w:r w:rsidR="00F503D6">
        <w:rPr>
          <w:rFonts w:ascii="Calibri" w:hAnsi="Calibri" w:cs="Arial"/>
        </w:rPr>
        <w:t>over deze geen lid is van de Mobitwin Centrale</w:t>
      </w:r>
      <w:r w:rsidR="004644E5">
        <w:rPr>
          <w:rFonts w:ascii="Calibri" w:hAnsi="Calibri" w:cs="Arial"/>
        </w:rPr>
        <w:t>.</w:t>
      </w:r>
    </w:p>
    <w:p w14:paraId="58782727" w14:textId="77777777" w:rsidR="00E41132" w:rsidRPr="00E41132" w:rsidRDefault="00E41132" w:rsidP="005C4CE5">
      <w:pPr>
        <w:jc w:val="both"/>
        <w:rPr>
          <w:rFonts w:ascii="Calibri" w:hAnsi="Calibri" w:cs="Arial"/>
        </w:rPr>
      </w:pPr>
      <w:r w:rsidRPr="00E41132">
        <w:rPr>
          <w:rFonts w:ascii="Calibri" w:hAnsi="Calibri" w:cs="Arial"/>
        </w:rPr>
        <w:t>De</w:t>
      </w:r>
      <w:r>
        <w:rPr>
          <w:rFonts w:ascii="Calibri" w:hAnsi="Calibri" w:cs="Arial"/>
        </w:rPr>
        <w:t xml:space="preserve"> verzekering heeft uitwerking na</w:t>
      </w:r>
      <w:r w:rsidRPr="00E41132">
        <w:rPr>
          <w:rFonts w:ascii="Calibri" w:hAnsi="Calibri" w:cs="Arial"/>
        </w:rPr>
        <w:t xml:space="preserve"> elke andere verzekering waarop </w:t>
      </w:r>
      <w:r w:rsidR="004644E5">
        <w:rPr>
          <w:rFonts w:ascii="Calibri" w:hAnsi="Calibri" w:cs="Arial"/>
        </w:rPr>
        <w:t>de gebruiker</w:t>
      </w:r>
      <w:r w:rsidRPr="00E41132">
        <w:rPr>
          <w:rFonts w:ascii="Calibri" w:hAnsi="Calibri" w:cs="Arial"/>
        </w:rPr>
        <w:t xml:space="preserve"> zich kan beroepen.</w:t>
      </w:r>
    </w:p>
    <w:p w14:paraId="1482E793" w14:textId="77777777" w:rsidR="00E41132" w:rsidRDefault="00E41132" w:rsidP="005C4CE5">
      <w:pPr>
        <w:jc w:val="both"/>
        <w:rPr>
          <w:rFonts w:ascii="Calibri" w:hAnsi="Calibri" w:cs="Arial"/>
        </w:rPr>
      </w:pPr>
    </w:p>
    <w:p w14:paraId="7CFAB529" w14:textId="77777777" w:rsidR="005C0FD0" w:rsidRPr="00D25E22" w:rsidRDefault="005C0FD0" w:rsidP="005C4CE5">
      <w:pPr>
        <w:jc w:val="both"/>
        <w:rPr>
          <w:rFonts w:ascii="Calibri" w:hAnsi="Calibri" w:cs="Arial"/>
        </w:rPr>
      </w:pPr>
      <w:r w:rsidRPr="00D25E22">
        <w:rPr>
          <w:rFonts w:ascii="Calibri" w:hAnsi="Calibri" w:cs="Arial"/>
        </w:rPr>
        <w:t>Een schadegeval moet onmiddellijk schri</w:t>
      </w:r>
      <w:r w:rsidR="00F503D6">
        <w:rPr>
          <w:rFonts w:ascii="Calibri" w:hAnsi="Calibri" w:cs="Arial"/>
        </w:rPr>
        <w:t>ftelijk worden gemeld aan de Mobitwin Centrale</w:t>
      </w:r>
      <w:r w:rsidRPr="00D25E22">
        <w:rPr>
          <w:rFonts w:ascii="Calibri" w:hAnsi="Calibri" w:cs="Arial"/>
        </w:rPr>
        <w:t xml:space="preserve">. </w:t>
      </w:r>
    </w:p>
    <w:p w14:paraId="3904E007" w14:textId="77777777" w:rsidR="005C0FD0" w:rsidRPr="00D25E22" w:rsidRDefault="005C0FD0" w:rsidP="005C4CE5">
      <w:pPr>
        <w:jc w:val="both"/>
        <w:rPr>
          <w:rFonts w:ascii="Calibri" w:hAnsi="Calibri" w:cs="Arial"/>
        </w:rPr>
      </w:pPr>
    </w:p>
    <w:p w14:paraId="0B134962" w14:textId="77777777" w:rsidR="005C0FD0" w:rsidRPr="00D25E22" w:rsidRDefault="005C0FD0" w:rsidP="005C4CE5">
      <w:pPr>
        <w:jc w:val="both"/>
        <w:rPr>
          <w:rFonts w:ascii="Calibri" w:hAnsi="Calibri" w:cs="Arial"/>
        </w:rPr>
      </w:pPr>
      <w:proofErr w:type="spellStart"/>
      <w:r w:rsidRPr="00D25E22">
        <w:rPr>
          <w:rFonts w:ascii="Calibri" w:hAnsi="Calibri" w:cs="Arial"/>
        </w:rPr>
        <w:t>lndien</w:t>
      </w:r>
      <w:proofErr w:type="spellEnd"/>
      <w:r w:rsidRPr="00D25E22">
        <w:rPr>
          <w:rFonts w:ascii="Calibri" w:hAnsi="Calibri" w:cs="Arial"/>
        </w:rPr>
        <w:t xml:space="preserve"> de chauffeur een ongeval veroorzaakt, is de gebruiker verzekerd door de autoverzekering van de chauffeur. De gebruiker kan optreden als getuige voor de chauffeur. </w:t>
      </w:r>
    </w:p>
    <w:p w14:paraId="7DF2EA19" w14:textId="77777777" w:rsidR="005C0FD0" w:rsidRPr="00D25E22" w:rsidRDefault="005C0FD0" w:rsidP="005C4CE5">
      <w:pPr>
        <w:jc w:val="both"/>
        <w:rPr>
          <w:rFonts w:ascii="Calibri" w:hAnsi="Calibri" w:cs="Arial"/>
        </w:rPr>
      </w:pPr>
    </w:p>
    <w:p w14:paraId="6B0BB572" w14:textId="77777777" w:rsidR="004644E5" w:rsidRPr="00D25E22" w:rsidRDefault="004644E5" w:rsidP="004644E5">
      <w:pPr>
        <w:jc w:val="both"/>
        <w:rPr>
          <w:rFonts w:ascii="Calibri" w:hAnsi="Calibri" w:cs="Arial"/>
        </w:rPr>
      </w:pPr>
      <w:r w:rsidRPr="007F16ED">
        <w:rPr>
          <w:rFonts w:ascii="Calibri" w:hAnsi="Calibri" w:cs="Arial"/>
        </w:rPr>
        <w:t xml:space="preserve">De chauffeur is </w:t>
      </w:r>
      <w:r w:rsidRPr="004644E5">
        <w:rPr>
          <w:rFonts w:ascii="Calibri" w:hAnsi="Calibri" w:cs="Arial"/>
        </w:rPr>
        <w:t>omnium verzekerd</w:t>
      </w:r>
      <w:r w:rsidRPr="007F16ED">
        <w:rPr>
          <w:rFonts w:ascii="Calibri" w:hAnsi="Calibri" w:cs="Arial"/>
        </w:rPr>
        <w:t xml:space="preserve"> voor de ritten. In deze verzekering is inbegrepen: de schade aan de wagen waarbij zijn aansprakelijkheid bewezen wordt, de lichamelijke schade van de chauffeur, diefstal van de wagen, brand.</w:t>
      </w:r>
    </w:p>
    <w:p w14:paraId="3B3CB3B3" w14:textId="77777777" w:rsidR="005C0FD0" w:rsidRDefault="005C0FD0" w:rsidP="005C4CE5">
      <w:pPr>
        <w:jc w:val="both"/>
        <w:rPr>
          <w:rFonts w:cs="Arial"/>
        </w:rPr>
      </w:pPr>
    </w:p>
    <w:p w14:paraId="22C6B96A" w14:textId="77777777" w:rsidR="0006559A" w:rsidRPr="002616BA" w:rsidRDefault="0006559A" w:rsidP="0006559A">
      <w:pPr>
        <w:pStyle w:val="Lijstalinea"/>
        <w:numPr>
          <w:ilvl w:val="0"/>
          <w:numId w:val="15"/>
        </w:numPr>
        <w:shd w:val="clear" w:color="auto" w:fill="D9D9D9" w:themeFill="background1" w:themeFillShade="D9"/>
        <w:ind w:hanging="1080"/>
        <w:jc w:val="both"/>
        <w:rPr>
          <w:rFonts w:cs="Arial"/>
          <w:b/>
        </w:rPr>
      </w:pPr>
      <w:r>
        <w:rPr>
          <w:rFonts w:cs="Arial"/>
          <w:b/>
        </w:rPr>
        <w:t>AANVRAGEN VERVOERSRITTEN</w:t>
      </w:r>
    </w:p>
    <w:p w14:paraId="3CC3D3C0" w14:textId="77777777" w:rsidR="005C0FD0" w:rsidRDefault="005C0FD0" w:rsidP="005C4CE5">
      <w:pPr>
        <w:jc w:val="both"/>
        <w:rPr>
          <w:rFonts w:cs="Arial"/>
        </w:rPr>
      </w:pPr>
    </w:p>
    <w:p w14:paraId="3F9F4817" w14:textId="25EDBF23" w:rsidR="00CF37D0" w:rsidRPr="006A75D2" w:rsidRDefault="008858A4" w:rsidP="005C4CE5">
      <w:pPr>
        <w:jc w:val="both"/>
        <w:rPr>
          <w:rFonts w:cs="Arial"/>
        </w:rPr>
      </w:pPr>
      <w:r>
        <w:rPr>
          <w:rFonts w:cs="Arial"/>
        </w:rPr>
        <w:t xml:space="preserve">De gebruiker vraagt een rit </w:t>
      </w:r>
      <w:r w:rsidR="0086089B">
        <w:rPr>
          <w:rFonts w:cs="Arial"/>
        </w:rPr>
        <w:t xml:space="preserve">aan </w:t>
      </w:r>
      <w:r w:rsidR="003B50F4" w:rsidRPr="006A75D2">
        <w:rPr>
          <w:rFonts w:cs="Arial"/>
        </w:rPr>
        <w:t xml:space="preserve">minstens </w:t>
      </w:r>
      <w:r w:rsidR="00997E89">
        <w:rPr>
          <w:rFonts w:cs="Arial"/>
        </w:rPr>
        <w:t>3</w:t>
      </w:r>
      <w:r w:rsidR="003B50F4" w:rsidRPr="006A75D2">
        <w:rPr>
          <w:rFonts w:cs="Arial"/>
        </w:rPr>
        <w:t xml:space="preserve"> werkdagen op v</w:t>
      </w:r>
      <w:r w:rsidR="00CF37D0" w:rsidRPr="006A75D2">
        <w:rPr>
          <w:rFonts w:cs="Arial"/>
        </w:rPr>
        <w:t>oorhand</w:t>
      </w:r>
      <w:r>
        <w:rPr>
          <w:rFonts w:cs="Arial"/>
        </w:rPr>
        <w:t xml:space="preserve"> </w:t>
      </w:r>
      <w:r w:rsidR="0086089B">
        <w:rPr>
          <w:rFonts w:cs="Arial"/>
        </w:rPr>
        <w:t xml:space="preserve">bij de </w:t>
      </w:r>
      <w:r w:rsidR="00F503D6">
        <w:rPr>
          <w:rFonts w:ascii="Calibri" w:hAnsi="Calibri" w:cs="Arial"/>
        </w:rPr>
        <w:t>Mobitwin Centrale</w:t>
      </w:r>
      <w:r w:rsidR="00CF37D0" w:rsidRPr="006A75D2">
        <w:rPr>
          <w:rFonts w:cs="Arial"/>
        </w:rPr>
        <w:t>:</w:t>
      </w:r>
    </w:p>
    <w:p w14:paraId="5C9D5DF0" w14:textId="6EE468E7" w:rsidR="00CF37D0" w:rsidRPr="00E724DF" w:rsidRDefault="00F157EF" w:rsidP="005C4CE5">
      <w:pPr>
        <w:pStyle w:val="Lijstalinea"/>
        <w:numPr>
          <w:ilvl w:val="0"/>
          <w:numId w:val="10"/>
        </w:numPr>
        <w:jc w:val="both"/>
        <w:rPr>
          <w:rFonts w:cs="Arial"/>
        </w:rPr>
      </w:pPr>
      <w:r>
        <w:rPr>
          <w:rFonts w:cs="Arial"/>
        </w:rPr>
        <w:t xml:space="preserve">Telefonisch: </w:t>
      </w:r>
      <w:r w:rsidR="00264447">
        <w:rPr>
          <w:rFonts w:cs="Arial"/>
        </w:rPr>
        <w:t>015/51.11.45 optie 1</w:t>
      </w:r>
      <w:r w:rsidR="00997E89">
        <w:rPr>
          <w:rFonts w:cs="Arial"/>
        </w:rPr>
        <w:t>.2</w:t>
      </w:r>
      <w:r w:rsidR="0091753F" w:rsidRPr="00E724DF">
        <w:rPr>
          <w:rFonts w:cs="Arial"/>
        </w:rPr>
        <w:t xml:space="preserve"> (</w:t>
      </w:r>
      <w:r w:rsidR="0086089B" w:rsidRPr="00E724DF">
        <w:rPr>
          <w:rFonts w:cs="Arial"/>
        </w:rPr>
        <w:t xml:space="preserve">op </w:t>
      </w:r>
      <w:r w:rsidR="0091753F" w:rsidRPr="00E724DF">
        <w:rPr>
          <w:rFonts w:cs="Arial"/>
        </w:rPr>
        <w:t>werkdagen tussen 8.30-12 uur)</w:t>
      </w:r>
    </w:p>
    <w:p w14:paraId="1C29BA40" w14:textId="77777777" w:rsidR="00CF37D0" w:rsidRPr="00B8218B" w:rsidRDefault="00E63682" w:rsidP="005C4CE5">
      <w:pPr>
        <w:pStyle w:val="Lijstalinea"/>
        <w:numPr>
          <w:ilvl w:val="0"/>
          <w:numId w:val="10"/>
        </w:numPr>
        <w:jc w:val="both"/>
        <w:rPr>
          <w:rFonts w:cs="Arial"/>
        </w:rPr>
      </w:pPr>
      <w:r>
        <w:rPr>
          <w:rFonts w:cs="Arial"/>
        </w:rPr>
        <w:t xml:space="preserve">Per mail: </w:t>
      </w:r>
      <w:hyperlink r:id="rId7" w:history="1">
        <w:r w:rsidRPr="00BF197E">
          <w:rPr>
            <w:rStyle w:val="Hyperlink"/>
            <w:rFonts w:cs="Arial"/>
          </w:rPr>
          <w:t>mmc@boortmeerbeek.be</w:t>
        </w:r>
      </w:hyperlink>
      <w:r>
        <w:rPr>
          <w:rFonts w:cs="Arial"/>
        </w:rPr>
        <w:t xml:space="preserve"> </w:t>
      </w:r>
    </w:p>
    <w:p w14:paraId="07DAD89C" w14:textId="77777777" w:rsidR="00CF37D0" w:rsidRPr="006A75D2" w:rsidRDefault="00CF37D0" w:rsidP="005C4CE5">
      <w:pPr>
        <w:pStyle w:val="Lijstalinea"/>
        <w:numPr>
          <w:ilvl w:val="0"/>
          <w:numId w:val="10"/>
        </w:numPr>
        <w:jc w:val="both"/>
        <w:rPr>
          <w:rFonts w:cs="Arial"/>
        </w:rPr>
      </w:pPr>
      <w:r w:rsidRPr="006A75D2">
        <w:rPr>
          <w:rFonts w:cs="Arial"/>
        </w:rPr>
        <w:t xml:space="preserve">Via aanvraagformulier op de website: </w:t>
      </w:r>
      <w:hyperlink r:id="rId8" w:history="1">
        <w:r w:rsidRPr="006A75D2">
          <w:rPr>
            <w:rStyle w:val="Hyperlink"/>
            <w:rFonts w:cs="Arial"/>
          </w:rPr>
          <w:t>www.boortmeerbeek.be</w:t>
        </w:r>
      </w:hyperlink>
      <w:r w:rsidRPr="006A75D2">
        <w:rPr>
          <w:rFonts w:cs="Arial"/>
        </w:rPr>
        <w:t xml:space="preserve"> </w:t>
      </w:r>
    </w:p>
    <w:p w14:paraId="71B4845A" w14:textId="77777777" w:rsidR="008252DD" w:rsidRPr="008252DD" w:rsidRDefault="008252DD" w:rsidP="005C4CE5">
      <w:pPr>
        <w:jc w:val="both"/>
        <w:rPr>
          <w:rFonts w:ascii="Calibri" w:hAnsi="Calibri" w:cs="Arial"/>
          <w:color w:val="FF0000"/>
        </w:rPr>
      </w:pPr>
      <w:r w:rsidRPr="008252DD">
        <w:rPr>
          <w:rFonts w:ascii="Calibri" w:hAnsi="Calibri" w:cs="Arial"/>
        </w:rPr>
        <w:t xml:space="preserve">De gebruiker deelt de noodzakelijke gegevens mee om de aanvraag in te plannen. Deze gegevens staan op het aanvraagformulier. </w:t>
      </w:r>
    </w:p>
    <w:p w14:paraId="35466CED" w14:textId="77777777" w:rsidR="0091753F" w:rsidRDefault="0091753F" w:rsidP="005C4CE5">
      <w:pPr>
        <w:jc w:val="both"/>
        <w:rPr>
          <w:rFonts w:ascii="Calibri" w:hAnsi="Calibri" w:cs="Arial"/>
        </w:rPr>
      </w:pPr>
    </w:p>
    <w:p w14:paraId="69CDA03A" w14:textId="77777777" w:rsidR="008252DD" w:rsidRDefault="008252DD" w:rsidP="005C4CE5">
      <w:pPr>
        <w:jc w:val="both"/>
        <w:rPr>
          <w:rFonts w:ascii="Calibri" w:hAnsi="Calibri" w:cs="Arial"/>
        </w:rPr>
      </w:pPr>
      <w:r w:rsidRPr="00D25E22">
        <w:rPr>
          <w:rFonts w:ascii="Calibri" w:hAnsi="Calibri" w:cs="Arial"/>
        </w:rPr>
        <w:t xml:space="preserve">Na een ritaanvraag gaat de </w:t>
      </w:r>
      <w:r w:rsidR="00F503D6">
        <w:rPr>
          <w:rFonts w:ascii="Calibri" w:hAnsi="Calibri" w:cs="Arial"/>
        </w:rPr>
        <w:t>Mobitwin Centrale</w:t>
      </w:r>
      <w:r w:rsidRPr="00D25E22">
        <w:rPr>
          <w:rFonts w:ascii="Calibri" w:hAnsi="Calibri" w:cs="Arial"/>
        </w:rPr>
        <w:t xml:space="preserve"> op zoek naar een gepaste chauffeur. De gebruiker kan nooit een rit rechtstreeks regelen met een chauffeur.</w:t>
      </w:r>
    </w:p>
    <w:p w14:paraId="1088D300" w14:textId="77777777" w:rsidR="008252DD" w:rsidRPr="00D25E22" w:rsidRDefault="008252DD" w:rsidP="005C4CE5">
      <w:pPr>
        <w:jc w:val="both"/>
        <w:rPr>
          <w:rFonts w:ascii="Calibri" w:hAnsi="Calibri" w:cs="Arial"/>
        </w:rPr>
      </w:pPr>
      <w:r w:rsidRPr="00D25E22">
        <w:rPr>
          <w:rFonts w:ascii="Calibri" w:hAnsi="Calibri" w:cs="Arial"/>
        </w:rPr>
        <w:t xml:space="preserve">De gebruiker krijgt steeds een bevestiging van de rit of een bericht als de rit niet kan doorgaan. </w:t>
      </w:r>
    </w:p>
    <w:p w14:paraId="6C135920" w14:textId="77777777" w:rsidR="008252DD" w:rsidRDefault="008252DD" w:rsidP="005C4CE5">
      <w:pPr>
        <w:jc w:val="both"/>
        <w:rPr>
          <w:rFonts w:cs="Arial"/>
        </w:rPr>
      </w:pPr>
      <w:r w:rsidRPr="006A75D2">
        <w:rPr>
          <w:rFonts w:cs="Arial"/>
        </w:rPr>
        <w:t xml:space="preserve">Indien de gebruiker een rit wil annuleren, verwittigt hij de centrale zo snel mogelijk. </w:t>
      </w:r>
    </w:p>
    <w:p w14:paraId="3D4F0E52" w14:textId="77777777" w:rsidR="00305AC1" w:rsidRDefault="00305AC1" w:rsidP="005C4CE5">
      <w:pPr>
        <w:jc w:val="both"/>
        <w:rPr>
          <w:rFonts w:cs="Arial"/>
        </w:rPr>
      </w:pPr>
    </w:p>
    <w:p w14:paraId="1CE536A2" w14:textId="77777777" w:rsidR="00305AC1" w:rsidRDefault="00305AC1" w:rsidP="005C4CE5">
      <w:pPr>
        <w:jc w:val="both"/>
        <w:rPr>
          <w:rFonts w:cs="Arial"/>
        </w:rPr>
      </w:pPr>
      <w:r>
        <w:rPr>
          <w:rFonts w:cs="Arial"/>
        </w:rPr>
        <w:t>Alle afspraken gebeurt altijd via de centrale!</w:t>
      </w:r>
    </w:p>
    <w:p w14:paraId="206DAC56" w14:textId="77777777" w:rsidR="008252DD" w:rsidRDefault="008252DD" w:rsidP="005C4CE5">
      <w:pPr>
        <w:jc w:val="both"/>
        <w:rPr>
          <w:rFonts w:cs="Arial"/>
        </w:rPr>
      </w:pPr>
    </w:p>
    <w:p w14:paraId="2A791DA9" w14:textId="77777777" w:rsidR="008252DD" w:rsidRPr="008252DD" w:rsidRDefault="008252DD" w:rsidP="0006559A">
      <w:pPr>
        <w:shd w:val="clear" w:color="auto" w:fill="D9D9D9" w:themeFill="background1" w:themeFillShade="D9"/>
        <w:jc w:val="both"/>
        <w:rPr>
          <w:rFonts w:cs="Arial"/>
          <w:b/>
        </w:rPr>
      </w:pPr>
      <w:r w:rsidRPr="008252DD">
        <w:rPr>
          <w:rFonts w:cs="Arial"/>
          <w:b/>
        </w:rPr>
        <w:t>V</w:t>
      </w:r>
      <w:r w:rsidR="0006559A">
        <w:rPr>
          <w:rFonts w:cs="Arial"/>
          <w:b/>
        </w:rPr>
        <w:t xml:space="preserve">I. </w:t>
      </w:r>
      <w:r w:rsidR="0006559A">
        <w:rPr>
          <w:rFonts w:cs="Arial"/>
          <w:b/>
        </w:rPr>
        <w:tab/>
        <w:t xml:space="preserve">       VERVOER</w:t>
      </w:r>
      <w:r w:rsidRPr="008252DD">
        <w:rPr>
          <w:rFonts w:cs="Arial"/>
          <w:b/>
        </w:rPr>
        <w:t xml:space="preserve"> </w:t>
      </w:r>
    </w:p>
    <w:p w14:paraId="03739BA3" w14:textId="77777777" w:rsidR="005C0FD0" w:rsidRDefault="005C0FD0" w:rsidP="005C4CE5">
      <w:pPr>
        <w:jc w:val="both"/>
        <w:rPr>
          <w:rFonts w:ascii="Calibri" w:hAnsi="Calibri" w:cs="Arial"/>
        </w:rPr>
      </w:pPr>
    </w:p>
    <w:p w14:paraId="05267B62" w14:textId="77777777" w:rsidR="00305AC1" w:rsidRPr="00D25E22" w:rsidRDefault="00305AC1" w:rsidP="00305AC1">
      <w:pPr>
        <w:ind w:right="-284"/>
        <w:jc w:val="both"/>
        <w:rPr>
          <w:rFonts w:ascii="Calibri" w:hAnsi="Calibri" w:cs="Arial"/>
        </w:rPr>
      </w:pPr>
      <w:r w:rsidRPr="00D25E22">
        <w:rPr>
          <w:rFonts w:ascii="Calibri" w:hAnsi="Calibri" w:cs="Arial"/>
        </w:rPr>
        <w:t xml:space="preserve">De chauffeur zal tijdens de rit de meest logische weg volgen, rekening houdend met de wegwerkzaamheden en omleidingen. </w:t>
      </w:r>
    </w:p>
    <w:p w14:paraId="305816CD" w14:textId="77777777" w:rsidR="00305AC1" w:rsidRPr="00D25E22" w:rsidRDefault="00305AC1" w:rsidP="00305AC1">
      <w:pPr>
        <w:ind w:right="-284"/>
        <w:jc w:val="both"/>
        <w:rPr>
          <w:rFonts w:ascii="Calibri" w:hAnsi="Calibri" w:cs="Arial"/>
        </w:rPr>
      </w:pPr>
      <w:r w:rsidRPr="00D25E22">
        <w:rPr>
          <w:rFonts w:ascii="Calibri" w:hAnsi="Calibri" w:cs="Arial"/>
        </w:rPr>
        <w:t xml:space="preserve">Een rit kan geweigerd worden aan de gebruiker wanneer de veiligheid van de chauffeur in gevaar wordt gebracht, de goede zeden en/of de openbare orde in het gedrang komen, de gebruiker(s) in staat van dronkenschap verkeren. </w:t>
      </w:r>
    </w:p>
    <w:p w14:paraId="3E6F72CA" w14:textId="77777777" w:rsidR="00305AC1" w:rsidRPr="00D25E22" w:rsidRDefault="00305AC1" w:rsidP="00305AC1">
      <w:pPr>
        <w:ind w:right="-284"/>
        <w:jc w:val="both"/>
        <w:rPr>
          <w:rFonts w:ascii="Calibri" w:hAnsi="Calibri" w:cs="Arial"/>
        </w:rPr>
      </w:pPr>
    </w:p>
    <w:p w14:paraId="549391B0" w14:textId="77777777" w:rsidR="00305AC1" w:rsidRPr="00D25E22" w:rsidRDefault="00305AC1" w:rsidP="00305AC1">
      <w:pPr>
        <w:ind w:right="-284"/>
        <w:jc w:val="both"/>
        <w:rPr>
          <w:rFonts w:ascii="Calibri" w:hAnsi="Calibri" w:cs="Arial"/>
        </w:rPr>
      </w:pPr>
      <w:r w:rsidRPr="00D25E22">
        <w:rPr>
          <w:rFonts w:ascii="Calibri" w:hAnsi="Calibri" w:cs="Arial"/>
        </w:rPr>
        <w:t xml:space="preserve">De </w:t>
      </w:r>
      <w:r w:rsidR="00F503D6">
        <w:rPr>
          <w:rFonts w:ascii="Calibri" w:hAnsi="Calibri" w:cs="Arial"/>
        </w:rPr>
        <w:t>Mobitwin Centrale</w:t>
      </w:r>
      <w:r w:rsidRPr="00D25E22">
        <w:rPr>
          <w:rFonts w:ascii="Calibri" w:hAnsi="Calibri" w:cs="Arial"/>
        </w:rPr>
        <w:t xml:space="preserve"> behoudt zich het recht om ritten te weigeren bij oneigenlijk gebruik of misbruik van de dienst. Om diezelfde redenen kan de </w:t>
      </w:r>
      <w:r w:rsidR="00F503D6">
        <w:rPr>
          <w:rFonts w:ascii="Calibri" w:hAnsi="Calibri" w:cs="Arial"/>
        </w:rPr>
        <w:t>Mobitwin Centrale</w:t>
      </w:r>
      <w:r w:rsidR="00F503D6" w:rsidRPr="00D25E22">
        <w:rPr>
          <w:rFonts w:ascii="Calibri" w:hAnsi="Calibri" w:cs="Arial"/>
        </w:rPr>
        <w:t xml:space="preserve"> </w:t>
      </w:r>
      <w:r w:rsidRPr="00D25E22">
        <w:rPr>
          <w:rFonts w:ascii="Calibri" w:hAnsi="Calibri" w:cs="Arial"/>
        </w:rPr>
        <w:t xml:space="preserve">het lidmaatschap ook stopzetten. </w:t>
      </w:r>
    </w:p>
    <w:p w14:paraId="3C48F2C4" w14:textId="77777777" w:rsidR="00305AC1" w:rsidRPr="00D25E22" w:rsidRDefault="00305AC1" w:rsidP="00305AC1">
      <w:pPr>
        <w:ind w:right="-284"/>
        <w:jc w:val="both"/>
        <w:rPr>
          <w:rFonts w:ascii="Calibri" w:hAnsi="Calibri" w:cs="Arial"/>
        </w:rPr>
      </w:pPr>
    </w:p>
    <w:p w14:paraId="55961D46" w14:textId="77777777" w:rsidR="00305AC1" w:rsidRPr="00D25E22" w:rsidRDefault="00305AC1" w:rsidP="00305AC1">
      <w:pPr>
        <w:ind w:right="-284"/>
        <w:jc w:val="both"/>
        <w:rPr>
          <w:rFonts w:ascii="Calibri" w:hAnsi="Calibri" w:cs="Arial"/>
        </w:rPr>
      </w:pPr>
      <w:r w:rsidRPr="005567C6">
        <w:rPr>
          <w:rFonts w:ascii="Calibri" w:hAnsi="Calibri" w:cs="Arial"/>
        </w:rPr>
        <w:t xml:space="preserve">De </w:t>
      </w:r>
      <w:r w:rsidR="00F503D6">
        <w:rPr>
          <w:rFonts w:ascii="Calibri" w:hAnsi="Calibri" w:cs="Arial"/>
        </w:rPr>
        <w:t>Mobitwin Centrale</w:t>
      </w:r>
      <w:r w:rsidRPr="005567C6">
        <w:rPr>
          <w:rFonts w:ascii="Calibri" w:hAnsi="Calibri" w:cs="Arial"/>
        </w:rPr>
        <w:t xml:space="preserve"> vervoert geen goederen die de gebruiker zelf niet kan dragen.</w:t>
      </w:r>
      <w:r w:rsidRPr="00D25E22">
        <w:rPr>
          <w:rFonts w:ascii="Calibri" w:hAnsi="Calibri" w:cs="Arial"/>
        </w:rPr>
        <w:t xml:space="preserve"> </w:t>
      </w:r>
    </w:p>
    <w:p w14:paraId="7AEDD89F" w14:textId="77777777" w:rsidR="00305AC1" w:rsidRPr="00D25E22" w:rsidRDefault="00305AC1" w:rsidP="00305AC1">
      <w:pPr>
        <w:ind w:right="-284"/>
        <w:jc w:val="both"/>
        <w:rPr>
          <w:rFonts w:ascii="Calibri" w:hAnsi="Calibri" w:cs="Arial"/>
        </w:rPr>
      </w:pPr>
    </w:p>
    <w:p w14:paraId="119C55EF" w14:textId="77777777" w:rsidR="00305AC1" w:rsidRPr="00D25E22" w:rsidRDefault="00305AC1" w:rsidP="00305AC1">
      <w:pPr>
        <w:ind w:right="-284"/>
        <w:jc w:val="both"/>
        <w:rPr>
          <w:rFonts w:ascii="Calibri" w:hAnsi="Calibri" w:cs="Arial"/>
        </w:rPr>
      </w:pPr>
      <w:r w:rsidRPr="00D25E22">
        <w:rPr>
          <w:rFonts w:ascii="Calibri" w:hAnsi="Calibri" w:cs="Arial"/>
        </w:rPr>
        <w:t xml:space="preserve">De gebruikers moeten vertrekkensklaar staan zodat de chauffeurs niet onnodig moeten wachten. </w:t>
      </w:r>
    </w:p>
    <w:p w14:paraId="35996334" w14:textId="77777777" w:rsidR="00305AC1" w:rsidRPr="00D25E22" w:rsidRDefault="00305AC1" w:rsidP="00305AC1">
      <w:pPr>
        <w:ind w:right="-284"/>
        <w:jc w:val="both"/>
        <w:rPr>
          <w:rFonts w:ascii="Calibri" w:hAnsi="Calibri" w:cs="Arial"/>
        </w:rPr>
      </w:pPr>
      <w:r w:rsidRPr="005567C6">
        <w:rPr>
          <w:rFonts w:ascii="Calibri" w:hAnsi="Calibri" w:cs="Arial"/>
        </w:rPr>
        <w:t>De chauffeurs blijven ten alle tijde de baas in hun wagen. Het is verboden te eten of te roken in de wagen.</w:t>
      </w:r>
    </w:p>
    <w:p w14:paraId="587F9044" w14:textId="77777777" w:rsidR="00305AC1" w:rsidRPr="00D25E22" w:rsidRDefault="00305AC1" w:rsidP="00305AC1">
      <w:pPr>
        <w:ind w:right="-284"/>
        <w:jc w:val="both"/>
        <w:rPr>
          <w:rFonts w:ascii="Calibri" w:hAnsi="Calibri" w:cs="Arial"/>
        </w:rPr>
      </w:pPr>
    </w:p>
    <w:p w14:paraId="30CE5A65" w14:textId="77777777" w:rsidR="00305AC1" w:rsidRPr="00D25E22" w:rsidRDefault="00305AC1" w:rsidP="00305AC1">
      <w:pPr>
        <w:ind w:right="-284"/>
        <w:jc w:val="both"/>
        <w:rPr>
          <w:rFonts w:ascii="Calibri" w:hAnsi="Calibri" w:cs="Arial"/>
        </w:rPr>
      </w:pPr>
      <w:r w:rsidRPr="00D25E22">
        <w:rPr>
          <w:rFonts w:ascii="Calibri" w:hAnsi="Calibri" w:cs="Arial"/>
        </w:rPr>
        <w:t>Niet alle chauffeurs willen een huisdier in hun wagen. De gebruiker moet de centrale verwittigen indien hij een huisdier wenst mee te nemen.</w:t>
      </w:r>
    </w:p>
    <w:p w14:paraId="776E986C" w14:textId="77777777" w:rsidR="0086089B" w:rsidRPr="00D25E22" w:rsidRDefault="0086089B" w:rsidP="005C4CE5">
      <w:pPr>
        <w:jc w:val="both"/>
        <w:rPr>
          <w:rFonts w:ascii="Calibri" w:hAnsi="Calibri" w:cs="Arial"/>
        </w:rPr>
      </w:pPr>
    </w:p>
    <w:p w14:paraId="68DA6F3A" w14:textId="77777777" w:rsidR="0006559A" w:rsidRPr="0006559A" w:rsidRDefault="0006559A" w:rsidP="0006559A">
      <w:pPr>
        <w:pStyle w:val="Lijstalinea"/>
        <w:numPr>
          <w:ilvl w:val="0"/>
          <w:numId w:val="16"/>
        </w:numPr>
        <w:jc w:val="both"/>
        <w:rPr>
          <w:rFonts w:ascii="Calibri" w:hAnsi="Calibri" w:cs="Arial"/>
          <w:b/>
        </w:rPr>
      </w:pPr>
      <w:r w:rsidRPr="0006559A">
        <w:rPr>
          <w:rFonts w:ascii="Calibri" w:hAnsi="Calibri" w:cs="Arial"/>
          <w:b/>
        </w:rPr>
        <w:t>Vergoeding chauffeur</w:t>
      </w:r>
    </w:p>
    <w:p w14:paraId="1EE9F7FD" w14:textId="77777777" w:rsidR="0006559A" w:rsidRPr="0006559A" w:rsidRDefault="0006559A" w:rsidP="0006559A">
      <w:pPr>
        <w:pStyle w:val="Lijstalinea"/>
        <w:ind w:left="360"/>
        <w:jc w:val="both"/>
        <w:rPr>
          <w:rFonts w:ascii="Calibri" w:hAnsi="Calibri" w:cs="Arial"/>
        </w:rPr>
      </w:pPr>
    </w:p>
    <w:p w14:paraId="10DB5850" w14:textId="351924D0" w:rsidR="0086089B" w:rsidRDefault="0086089B" w:rsidP="005C4CE5">
      <w:pPr>
        <w:jc w:val="both"/>
        <w:rPr>
          <w:rFonts w:cs="Arial"/>
        </w:rPr>
      </w:pPr>
      <w:r w:rsidRPr="00EF2D52">
        <w:rPr>
          <w:rFonts w:cs="Arial"/>
        </w:rPr>
        <w:t xml:space="preserve">Het kilometertarief </w:t>
      </w:r>
      <w:r w:rsidR="001E668A">
        <w:rPr>
          <w:rFonts w:cs="Arial"/>
        </w:rPr>
        <w:t>bedraagt 0,4</w:t>
      </w:r>
      <w:r w:rsidR="007B49D7">
        <w:rPr>
          <w:rFonts w:cs="Arial"/>
        </w:rPr>
        <w:t>4</w:t>
      </w:r>
      <w:r>
        <w:rPr>
          <w:rFonts w:cs="Arial"/>
        </w:rPr>
        <w:t xml:space="preserve"> EUR per kilometer. </w:t>
      </w:r>
    </w:p>
    <w:p w14:paraId="49D7BFC4" w14:textId="77777777" w:rsidR="0086089B" w:rsidRPr="00724D70" w:rsidRDefault="0086089B" w:rsidP="0086089B">
      <w:pPr>
        <w:jc w:val="both"/>
        <w:rPr>
          <w:rFonts w:cs="Arial"/>
        </w:rPr>
      </w:pPr>
      <w:r>
        <w:rPr>
          <w:rFonts w:cs="Arial"/>
        </w:rPr>
        <w:t xml:space="preserve">Het aantal gereden kilometers </w:t>
      </w:r>
      <w:r w:rsidRPr="00724D70">
        <w:rPr>
          <w:rFonts w:cs="Arial"/>
        </w:rPr>
        <w:t>wordt gerekend vanaf de vertrekplaats van de chauffeur, langs de plaats waar de gebruiker wordt opgehaald, tot aan de bestemming. Voor de terugrit wordt dezelfde berekening gemaakt.</w:t>
      </w:r>
    </w:p>
    <w:p w14:paraId="74E49FB6" w14:textId="77777777" w:rsidR="0086089B" w:rsidRPr="00724D70" w:rsidRDefault="0086089B" w:rsidP="0086089B">
      <w:pPr>
        <w:jc w:val="both"/>
        <w:rPr>
          <w:rFonts w:cs="Arial"/>
        </w:rPr>
      </w:pPr>
      <w:r w:rsidRPr="00724D70">
        <w:rPr>
          <w:rFonts w:cs="Arial"/>
        </w:rPr>
        <w:t xml:space="preserve">Wanneer de terugrit door een andere chauffeur </w:t>
      </w:r>
      <w:r>
        <w:rPr>
          <w:rFonts w:cs="Arial"/>
        </w:rPr>
        <w:t xml:space="preserve">wordt </w:t>
      </w:r>
      <w:r w:rsidRPr="00724D70">
        <w:rPr>
          <w:rFonts w:cs="Arial"/>
        </w:rPr>
        <w:t>ve</w:t>
      </w:r>
      <w:r>
        <w:rPr>
          <w:rFonts w:cs="Arial"/>
        </w:rPr>
        <w:t>rzorgd</w:t>
      </w:r>
      <w:r w:rsidRPr="00724D70">
        <w:rPr>
          <w:rFonts w:cs="Arial"/>
        </w:rPr>
        <w:t>, rekent de eerste chauffeur ook het geschatte deel van zijn terugrit.</w:t>
      </w:r>
    </w:p>
    <w:p w14:paraId="01CFFD56" w14:textId="77777777" w:rsidR="0086089B" w:rsidRPr="00724D70" w:rsidRDefault="0086089B" w:rsidP="0086089B">
      <w:pPr>
        <w:jc w:val="both"/>
        <w:rPr>
          <w:rFonts w:cs="Arial"/>
        </w:rPr>
      </w:pPr>
    </w:p>
    <w:p w14:paraId="2336753B" w14:textId="77777777" w:rsidR="0086089B" w:rsidRDefault="0086089B" w:rsidP="0086089B">
      <w:pPr>
        <w:jc w:val="both"/>
        <w:rPr>
          <w:rFonts w:cs="Arial"/>
        </w:rPr>
      </w:pPr>
      <w:r w:rsidRPr="00724D70">
        <w:rPr>
          <w:rFonts w:cs="Arial"/>
        </w:rPr>
        <w:t>De tweede chauffeur maakt de berekening vanaf zijn vertrekplaats, via de bestemming naar de woonplaats van de gebruiker en terug naar zijn eigen woonplaats.</w:t>
      </w:r>
    </w:p>
    <w:p w14:paraId="7B3C199F" w14:textId="77777777" w:rsidR="0086089B" w:rsidRDefault="0086089B" w:rsidP="0086089B">
      <w:pPr>
        <w:jc w:val="both"/>
        <w:rPr>
          <w:rFonts w:cs="Arial"/>
        </w:rPr>
      </w:pPr>
    </w:p>
    <w:p w14:paraId="4BAFDAA7" w14:textId="77777777" w:rsidR="0006559A" w:rsidRPr="0006559A" w:rsidRDefault="0006559A" w:rsidP="0006559A">
      <w:pPr>
        <w:pStyle w:val="Lijstalinea"/>
        <w:numPr>
          <w:ilvl w:val="0"/>
          <w:numId w:val="16"/>
        </w:numPr>
        <w:jc w:val="both"/>
        <w:rPr>
          <w:rFonts w:ascii="Calibri" w:hAnsi="Calibri" w:cs="Arial"/>
          <w:b/>
        </w:rPr>
      </w:pPr>
      <w:r w:rsidRPr="0006559A">
        <w:rPr>
          <w:rFonts w:ascii="Calibri" w:hAnsi="Calibri" w:cs="Arial"/>
          <w:b/>
        </w:rPr>
        <w:t>Afrekening door de chauffeur</w:t>
      </w:r>
    </w:p>
    <w:p w14:paraId="3464161B" w14:textId="77777777" w:rsidR="0006559A" w:rsidRDefault="0006559A" w:rsidP="005C4CE5">
      <w:pPr>
        <w:jc w:val="both"/>
        <w:rPr>
          <w:rFonts w:ascii="Calibri" w:hAnsi="Calibri" w:cs="Arial"/>
        </w:rPr>
      </w:pPr>
    </w:p>
    <w:p w14:paraId="7EB0D0B0" w14:textId="77777777" w:rsidR="0076636D" w:rsidRDefault="008252DD" w:rsidP="005C4CE5">
      <w:pPr>
        <w:jc w:val="both"/>
        <w:rPr>
          <w:rFonts w:ascii="Calibri" w:hAnsi="Calibri" w:cs="Arial"/>
        </w:rPr>
      </w:pPr>
      <w:r w:rsidRPr="00D25E22">
        <w:rPr>
          <w:rFonts w:ascii="Calibri" w:hAnsi="Calibri" w:cs="Arial"/>
        </w:rPr>
        <w:t>De chauffeur heeft een kilometerboekje</w:t>
      </w:r>
      <w:r w:rsidR="0076636D">
        <w:rPr>
          <w:rFonts w:ascii="Calibri" w:hAnsi="Calibri" w:cs="Arial"/>
        </w:rPr>
        <w:t xml:space="preserve"> waarin iedere rit en het</w:t>
      </w:r>
      <w:r w:rsidR="00305AC1">
        <w:rPr>
          <w:rFonts w:ascii="Calibri" w:hAnsi="Calibri" w:cs="Arial"/>
        </w:rPr>
        <w:t xml:space="preserve"> aantal gereden kilometers worden</w:t>
      </w:r>
      <w:r w:rsidR="0076636D">
        <w:rPr>
          <w:rFonts w:ascii="Calibri" w:hAnsi="Calibri" w:cs="Arial"/>
        </w:rPr>
        <w:t xml:space="preserve"> genoteerd. Dit is belangrijk voor de afrekening met de gebruiker.</w:t>
      </w:r>
      <w:r w:rsidRPr="00D25E22">
        <w:rPr>
          <w:rFonts w:ascii="Calibri" w:hAnsi="Calibri" w:cs="Arial"/>
        </w:rPr>
        <w:t xml:space="preserve"> Het witte briefje is een betalingsbewijs voor de gebruiker. Elke gereden rit wordt na afloop onmiddellijk aan de chauffeur betaald. De gebruiker dient bij voorkeur contactloos te betalen (bijvoorbeeld via </w:t>
      </w:r>
      <w:proofErr w:type="spellStart"/>
      <w:r w:rsidRPr="00D25E22">
        <w:rPr>
          <w:rFonts w:ascii="Calibri" w:hAnsi="Calibri" w:cs="Arial"/>
        </w:rPr>
        <w:t>Payconiq</w:t>
      </w:r>
      <w:proofErr w:type="spellEnd"/>
      <w:r w:rsidRPr="00D25E22">
        <w:rPr>
          <w:rFonts w:ascii="Calibri" w:hAnsi="Calibri" w:cs="Arial"/>
        </w:rPr>
        <w:t xml:space="preserve">) of hij zorgt ervoor dat hij voldoende en gepast geld bij heeft om de chauffeur te betalen. </w:t>
      </w:r>
    </w:p>
    <w:p w14:paraId="6042E9B2" w14:textId="77777777" w:rsidR="0086089B" w:rsidRDefault="0086089B" w:rsidP="005C4CE5">
      <w:pPr>
        <w:jc w:val="both"/>
        <w:rPr>
          <w:rFonts w:ascii="Calibri" w:hAnsi="Calibri" w:cs="Arial"/>
        </w:rPr>
      </w:pPr>
    </w:p>
    <w:p w14:paraId="020C31F3" w14:textId="77777777" w:rsidR="0086089B" w:rsidRDefault="0086089B" w:rsidP="0086089B">
      <w:pPr>
        <w:jc w:val="both"/>
        <w:rPr>
          <w:rFonts w:cs="Arial"/>
        </w:rPr>
      </w:pPr>
      <w:r w:rsidRPr="00724D70">
        <w:rPr>
          <w:rFonts w:cs="Arial"/>
        </w:rPr>
        <w:t>Wanneer meer dan één gebruiker meerijdt, worden de kosten gedeeld</w:t>
      </w:r>
      <w:r>
        <w:rPr>
          <w:rFonts w:cs="Arial"/>
        </w:rPr>
        <w:t>. D</w:t>
      </w:r>
      <w:r w:rsidRPr="00724D70">
        <w:rPr>
          <w:rFonts w:cs="Arial"/>
        </w:rPr>
        <w:t>e chauffeur mag nooit meer dan het afgesproken bedrag per kilometer vragen.</w:t>
      </w:r>
    </w:p>
    <w:p w14:paraId="28E4FA6A" w14:textId="77777777" w:rsidR="0076636D" w:rsidRPr="00B8094A" w:rsidRDefault="0076636D" w:rsidP="005C4CE5">
      <w:pPr>
        <w:jc w:val="both"/>
        <w:rPr>
          <w:rFonts w:ascii="Calibri" w:hAnsi="Calibri" w:cs="Arial"/>
        </w:rPr>
      </w:pPr>
    </w:p>
    <w:p w14:paraId="736784C1" w14:textId="77777777" w:rsidR="0006559A" w:rsidRPr="0006559A" w:rsidRDefault="0006559A" w:rsidP="0006559A">
      <w:pPr>
        <w:pStyle w:val="Lijstalinea"/>
        <w:numPr>
          <w:ilvl w:val="0"/>
          <w:numId w:val="16"/>
        </w:numPr>
        <w:jc w:val="both"/>
        <w:rPr>
          <w:rFonts w:ascii="Calibri" w:hAnsi="Calibri" w:cs="Arial"/>
          <w:b/>
        </w:rPr>
      </w:pPr>
      <w:r w:rsidRPr="0006559A">
        <w:rPr>
          <w:rFonts w:ascii="Calibri" w:hAnsi="Calibri" w:cs="Arial"/>
          <w:b/>
        </w:rPr>
        <w:t>Wachttijd</w:t>
      </w:r>
    </w:p>
    <w:p w14:paraId="655CE58F" w14:textId="77777777" w:rsidR="0006559A" w:rsidRDefault="0006559A" w:rsidP="005C4CE5">
      <w:pPr>
        <w:jc w:val="both"/>
        <w:rPr>
          <w:rFonts w:ascii="Calibri" w:hAnsi="Calibri" w:cs="Arial"/>
        </w:rPr>
      </w:pPr>
    </w:p>
    <w:p w14:paraId="37DF8C1F" w14:textId="77777777" w:rsidR="004A0956" w:rsidRDefault="008252DD" w:rsidP="005C4CE5">
      <w:pPr>
        <w:jc w:val="both"/>
        <w:rPr>
          <w:rFonts w:ascii="Calibri" w:hAnsi="Calibri" w:cs="Arial"/>
        </w:rPr>
      </w:pPr>
      <w:proofErr w:type="spellStart"/>
      <w:r w:rsidRPr="00D25E22">
        <w:rPr>
          <w:rFonts w:ascii="Calibri" w:hAnsi="Calibri" w:cs="Arial"/>
        </w:rPr>
        <w:t>lndien</w:t>
      </w:r>
      <w:proofErr w:type="spellEnd"/>
      <w:r w:rsidRPr="00D25E22">
        <w:rPr>
          <w:rFonts w:ascii="Calibri" w:hAnsi="Calibri" w:cs="Arial"/>
        </w:rPr>
        <w:t xml:space="preserve"> de gebruiker slechts korte tijd op zijn bestemming aanwezig dient te zijn, zal de chauffeur ter plaatse wachten. Dit wordt bij de bevestiging van de rit doorgegeven aan de gebruiker. </w:t>
      </w:r>
    </w:p>
    <w:p w14:paraId="160F4DB1" w14:textId="77777777" w:rsidR="0076636D" w:rsidRDefault="0076636D" w:rsidP="005C4CE5">
      <w:pPr>
        <w:jc w:val="both"/>
        <w:rPr>
          <w:rFonts w:ascii="Calibri" w:hAnsi="Calibri" w:cs="Arial"/>
        </w:rPr>
      </w:pPr>
      <w:r>
        <w:rPr>
          <w:rFonts w:ascii="Calibri" w:hAnsi="Calibri" w:cs="Arial"/>
        </w:rPr>
        <w:t>Wanneer de chauffeur tussen het wegbrengen en ophalen van de gebruiker naar huis rijdt, worden deze kilometers aangerekend. Wanneer een gebruiker door de ene chauffeur wordt weggebracht en door de andere wordt opgehaald, worden 2 ritten ingeschreven en moet de gebruiker met elk van de chauffeurs apart afrekenen.</w:t>
      </w:r>
    </w:p>
    <w:p w14:paraId="64243D44" w14:textId="77777777" w:rsidR="008C4C82" w:rsidRPr="008C4C82" w:rsidRDefault="008C4C82" w:rsidP="008C4C82">
      <w:pPr>
        <w:pStyle w:val="Normaalweb"/>
        <w:spacing w:before="0" w:beforeAutospacing="0" w:after="0" w:afterAutospacing="0"/>
        <w:rPr>
          <w:rFonts w:asciiTheme="minorHAnsi" w:hAnsiTheme="minorHAnsi" w:cstheme="minorHAnsi"/>
          <w:color w:val="000000"/>
          <w:sz w:val="20"/>
          <w:szCs w:val="22"/>
        </w:rPr>
      </w:pPr>
      <w:r w:rsidRPr="009D63BA">
        <w:rPr>
          <w:rFonts w:asciiTheme="minorHAnsi" w:hAnsiTheme="minorHAnsi" w:cstheme="minorHAnsi"/>
          <w:sz w:val="22"/>
        </w:rPr>
        <w:t>Bij een wachttijd van minstens een halfuur vraagt de chauffeur een koffievergoeding van 2,50 EUR. Bij een wachttijd van minstens een uur bedraagt deze koffievergoeding 5,00 EUR. Dit wordt bij de bevestiging van de rit meegedeeld aan de gebruiker</w:t>
      </w:r>
      <w:r>
        <w:rPr>
          <w:rFonts w:asciiTheme="minorHAnsi" w:hAnsiTheme="minorHAnsi" w:cstheme="minorHAnsi"/>
          <w:sz w:val="22"/>
        </w:rPr>
        <w:t>.</w:t>
      </w:r>
    </w:p>
    <w:p w14:paraId="5D4F3BDC" w14:textId="77777777" w:rsidR="008252DD" w:rsidRDefault="008252DD" w:rsidP="005C4CE5">
      <w:pPr>
        <w:jc w:val="both"/>
        <w:rPr>
          <w:rFonts w:ascii="Calibri" w:hAnsi="Calibri" w:cs="Arial"/>
        </w:rPr>
      </w:pPr>
      <w:r w:rsidRPr="00D25E22">
        <w:rPr>
          <w:rFonts w:ascii="Calibri" w:hAnsi="Calibri" w:cs="Arial"/>
        </w:rPr>
        <w:t>Bijkomende kosten zoals parkeergeld zijn ten laste van de gebruiker.</w:t>
      </w:r>
    </w:p>
    <w:p w14:paraId="43B83ED0" w14:textId="77777777" w:rsidR="0076636D" w:rsidRPr="00D25E22" w:rsidRDefault="0076636D" w:rsidP="005C4CE5">
      <w:pPr>
        <w:jc w:val="both"/>
        <w:rPr>
          <w:rFonts w:ascii="Calibri" w:hAnsi="Calibri" w:cs="Arial"/>
        </w:rPr>
      </w:pPr>
      <w:r>
        <w:rPr>
          <w:rFonts w:ascii="Calibri" w:hAnsi="Calibri" w:cs="Arial"/>
        </w:rPr>
        <w:t>De chauffeur mag gebruik maken van de mindervalidenkaart wanneer de gebruiker hierover beschikt.</w:t>
      </w:r>
    </w:p>
    <w:p w14:paraId="0E4E8DE1" w14:textId="77777777" w:rsidR="008252DD" w:rsidRDefault="008252DD" w:rsidP="005C4CE5">
      <w:pPr>
        <w:jc w:val="both"/>
        <w:rPr>
          <w:rFonts w:cs="Arial"/>
        </w:rPr>
      </w:pPr>
    </w:p>
    <w:p w14:paraId="76A59BD2" w14:textId="77777777" w:rsidR="00D32899" w:rsidRDefault="00D32899" w:rsidP="005C4CE5">
      <w:pPr>
        <w:jc w:val="both"/>
        <w:rPr>
          <w:rFonts w:cs="Arial"/>
        </w:rPr>
      </w:pPr>
    </w:p>
    <w:p w14:paraId="4A57B223" w14:textId="77777777" w:rsidR="00D32899" w:rsidRDefault="00D32899" w:rsidP="005C4CE5">
      <w:pPr>
        <w:jc w:val="both"/>
        <w:rPr>
          <w:rFonts w:cs="Arial"/>
        </w:rPr>
      </w:pPr>
    </w:p>
    <w:p w14:paraId="2159C375" w14:textId="77777777" w:rsidR="00264447" w:rsidRDefault="00264447" w:rsidP="005C4CE5">
      <w:pPr>
        <w:jc w:val="both"/>
        <w:rPr>
          <w:rFonts w:cs="Arial"/>
        </w:rPr>
      </w:pPr>
    </w:p>
    <w:p w14:paraId="0BAC11B6" w14:textId="77777777" w:rsidR="00264447" w:rsidRDefault="00264447" w:rsidP="005C4CE5">
      <w:pPr>
        <w:jc w:val="both"/>
        <w:rPr>
          <w:rFonts w:cs="Arial"/>
        </w:rPr>
      </w:pPr>
    </w:p>
    <w:p w14:paraId="63301B0D" w14:textId="77777777" w:rsidR="00264447" w:rsidRDefault="00264447" w:rsidP="005C4CE5">
      <w:pPr>
        <w:jc w:val="both"/>
        <w:rPr>
          <w:rFonts w:cs="Arial"/>
        </w:rPr>
      </w:pPr>
    </w:p>
    <w:p w14:paraId="478ABACE" w14:textId="77777777" w:rsidR="00264447" w:rsidRDefault="00264447" w:rsidP="005C4CE5">
      <w:pPr>
        <w:jc w:val="both"/>
        <w:rPr>
          <w:rFonts w:cs="Arial"/>
        </w:rPr>
      </w:pPr>
    </w:p>
    <w:p w14:paraId="302D5F0F" w14:textId="77777777" w:rsidR="00D32899" w:rsidRDefault="00D32899" w:rsidP="005C4CE5">
      <w:pPr>
        <w:jc w:val="both"/>
        <w:rPr>
          <w:rFonts w:cs="Arial"/>
        </w:rPr>
      </w:pPr>
    </w:p>
    <w:p w14:paraId="57A47D57" w14:textId="77777777" w:rsidR="0006559A" w:rsidRPr="0006559A" w:rsidRDefault="0006559A" w:rsidP="0006559A">
      <w:pPr>
        <w:pStyle w:val="Lijstalinea"/>
        <w:numPr>
          <w:ilvl w:val="0"/>
          <w:numId w:val="16"/>
        </w:numPr>
        <w:jc w:val="both"/>
        <w:rPr>
          <w:rFonts w:cs="Arial"/>
          <w:b/>
        </w:rPr>
      </w:pPr>
      <w:r w:rsidRPr="0006559A">
        <w:rPr>
          <w:rFonts w:cs="Arial"/>
          <w:b/>
        </w:rPr>
        <w:lastRenderedPageBreak/>
        <w:t>Taken van de chauffeur</w:t>
      </w:r>
    </w:p>
    <w:p w14:paraId="5C6969F7" w14:textId="77777777" w:rsidR="0006559A" w:rsidRDefault="0006559A" w:rsidP="005C4CE5">
      <w:pPr>
        <w:jc w:val="both"/>
        <w:rPr>
          <w:rFonts w:ascii="Calibri" w:hAnsi="Calibri" w:cs="Arial"/>
        </w:rPr>
      </w:pPr>
    </w:p>
    <w:p w14:paraId="53131021" w14:textId="77777777" w:rsidR="008252DD" w:rsidRPr="00D25E22" w:rsidRDefault="008252DD" w:rsidP="005C4CE5">
      <w:pPr>
        <w:jc w:val="both"/>
        <w:rPr>
          <w:rFonts w:ascii="Calibri" w:hAnsi="Calibri" w:cs="Arial"/>
        </w:rPr>
      </w:pPr>
      <w:r w:rsidRPr="00D25E22">
        <w:rPr>
          <w:rFonts w:ascii="Calibri" w:hAnsi="Calibri" w:cs="Arial"/>
        </w:rPr>
        <w:t xml:space="preserve">De taken van de chauffeurs van de </w:t>
      </w:r>
      <w:r w:rsidR="00F503D6">
        <w:rPr>
          <w:rFonts w:ascii="Calibri" w:hAnsi="Calibri" w:cs="Arial"/>
        </w:rPr>
        <w:t>Mobitwin Centrale</w:t>
      </w:r>
      <w:r w:rsidRPr="00D25E22">
        <w:rPr>
          <w:rFonts w:ascii="Calibri" w:hAnsi="Calibri" w:cs="Arial"/>
        </w:rPr>
        <w:t xml:space="preserve"> beperken zich tot het vervoeren van de gebruikers van deur tot deur. De chauffeur mag de gebruiker helpen bij het in- en uitstappen, alsook bij het uitladen van de boodschappen. </w:t>
      </w:r>
    </w:p>
    <w:p w14:paraId="1D5EB54E" w14:textId="77777777" w:rsidR="008252DD" w:rsidRDefault="008252DD" w:rsidP="005C4CE5">
      <w:pPr>
        <w:jc w:val="both"/>
        <w:rPr>
          <w:rFonts w:ascii="Calibri" w:hAnsi="Calibri" w:cs="Arial"/>
        </w:rPr>
      </w:pPr>
      <w:r w:rsidRPr="00D25E22">
        <w:rPr>
          <w:rFonts w:ascii="Calibri" w:hAnsi="Calibri" w:cs="Arial"/>
        </w:rPr>
        <w:t xml:space="preserve">De chauffeur is niet verzekerd voor taken als begeleiding in de winkel, uitladen van boodschappen in huis of bij andere taken die buiten het vervoer vallen. </w:t>
      </w:r>
    </w:p>
    <w:p w14:paraId="555E39B7" w14:textId="77777777" w:rsidR="005C0FD0" w:rsidRDefault="005C0FD0" w:rsidP="005C4CE5">
      <w:pPr>
        <w:tabs>
          <w:tab w:val="left" w:pos="993"/>
        </w:tabs>
        <w:jc w:val="both"/>
        <w:rPr>
          <w:rFonts w:ascii="Calibri" w:hAnsi="Calibri" w:cs="Arial"/>
          <w:b/>
        </w:rPr>
      </w:pPr>
    </w:p>
    <w:p w14:paraId="1AD90D28" w14:textId="77777777" w:rsidR="00305AC1" w:rsidRDefault="00305AC1" w:rsidP="005C4CE5">
      <w:pPr>
        <w:tabs>
          <w:tab w:val="left" w:pos="993"/>
        </w:tabs>
        <w:jc w:val="both"/>
        <w:rPr>
          <w:rFonts w:ascii="Calibri" w:hAnsi="Calibri" w:cs="Arial"/>
          <w:b/>
        </w:rPr>
      </w:pPr>
    </w:p>
    <w:p w14:paraId="13DA6BAF" w14:textId="77777777" w:rsidR="00305AC1" w:rsidRPr="00D25E22" w:rsidRDefault="00305AC1" w:rsidP="005C4CE5">
      <w:pPr>
        <w:tabs>
          <w:tab w:val="left" w:pos="993"/>
        </w:tabs>
        <w:jc w:val="both"/>
        <w:rPr>
          <w:rFonts w:ascii="Calibri" w:hAnsi="Calibri" w:cs="Arial"/>
          <w:b/>
        </w:rPr>
      </w:pPr>
    </w:p>
    <w:p w14:paraId="3D61DC3C" w14:textId="77777777" w:rsidR="00E63682" w:rsidRPr="002616BA" w:rsidRDefault="00E63682" w:rsidP="00E63682">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cs="Arial"/>
          <w:b/>
        </w:rPr>
      </w:pPr>
      <w:r>
        <w:rPr>
          <w:rFonts w:cs="Arial"/>
          <w:b/>
        </w:rPr>
        <w:t>BEREIKBAARHEID M</w:t>
      </w:r>
      <w:r w:rsidR="00F503D6">
        <w:rPr>
          <w:rFonts w:cs="Arial"/>
          <w:b/>
        </w:rPr>
        <w:t>OBITWIN CENTRALE</w:t>
      </w:r>
    </w:p>
    <w:p w14:paraId="6E4AC475" w14:textId="77777777" w:rsidR="00E63682" w:rsidRPr="005C0FD0" w:rsidRDefault="00E63682" w:rsidP="00E63682">
      <w:pPr>
        <w:pBdr>
          <w:top w:val="single" w:sz="4" w:space="1" w:color="auto"/>
          <w:left w:val="single" w:sz="4" w:space="4" w:color="auto"/>
          <w:bottom w:val="single" w:sz="4" w:space="1" w:color="auto"/>
          <w:right w:val="single" w:sz="4" w:space="4" w:color="auto"/>
        </w:pBdr>
        <w:jc w:val="both"/>
        <w:rPr>
          <w:rFonts w:ascii="Calibri" w:hAnsi="Calibri" w:cs="Arial"/>
          <w:b/>
        </w:rPr>
      </w:pPr>
    </w:p>
    <w:p w14:paraId="455FB477" w14:textId="77777777" w:rsidR="005C0FD0" w:rsidRDefault="005C0FD0" w:rsidP="005C4CE5">
      <w:pPr>
        <w:pBdr>
          <w:top w:val="single" w:sz="4" w:space="1" w:color="auto"/>
          <w:left w:val="single" w:sz="4" w:space="4" w:color="auto"/>
          <w:bottom w:val="single" w:sz="4" w:space="1" w:color="auto"/>
          <w:right w:val="single" w:sz="4" w:space="4" w:color="auto"/>
        </w:pBdr>
        <w:jc w:val="both"/>
        <w:rPr>
          <w:rFonts w:ascii="Calibri" w:hAnsi="Calibri" w:cs="Arial"/>
        </w:rPr>
      </w:pPr>
      <w:r w:rsidRPr="00D25E22">
        <w:rPr>
          <w:rFonts w:ascii="Calibri" w:hAnsi="Calibri" w:cs="Arial"/>
        </w:rPr>
        <w:t xml:space="preserve">De </w:t>
      </w:r>
      <w:r w:rsidR="00F503D6">
        <w:rPr>
          <w:rFonts w:ascii="Calibri" w:hAnsi="Calibri" w:cs="Arial"/>
        </w:rPr>
        <w:t>Mobitwin Centrale</w:t>
      </w:r>
      <w:r w:rsidRPr="00D25E22">
        <w:rPr>
          <w:rFonts w:ascii="Calibri" w:hAnsi="Calibri" w:cs="Arial"/>
        </w:rPr>
        <w:t xml:space="preserve"> is bereikbaar tijdens de openingsuren van het gemeentehuis: iedere werkdag van 8.30-12 uur, gesloten op vrijdagnamiddag.</w:t>
      </w:r>
    </w:p>
    <w:p w14:paraId="039B0BBB" w14:textId="5435045C" w:rsidR="005C0FD0" w:rsidRPr="005C4CE5" w:rsidRDefault="00F157EF" w:rsidP="005C4CE5">
      <w:pPr>
        <w:pBdr>
          <w:top w:val="single" w:sz="4" w:space="1" w:color="auto"/>
          <w:left w:val="single" w:sz="4" w:space="4" w:color="auto"/>
          <w:bottom w:val="single" w:sz="4" w:space="1" w:color="auto"/>
          <w:right w:val="single" w:sz="4" w:space="4" w:color="auto"/>
        </w:pBdr>
        <w:jc w:val="both"/>
        <w:rPr>
          <w:rFonts w:ascii="Calibri" w:hAnsi="Calibri" w:cs="Arial"/>
        </w:rPr>
      </w:pPr>
      <w:r>
        <w:rPr>
          <w:rFonts w:ascii="Calibri" w:hAnsi="Calibri" w:cs="Arial"/>
        </w:rPr>
        <w:t xml:space="preserve">Telefonisch: </w:t>
      </w:r>
      <w:r w:rsidR="00BA08D8">
        <w:rPr>
          <w:rFonts w:ascii="Calibri" w:hAnsi="Calibri" w:cs="Arial"/>
        </w:rPr>
        <w:t>015/51 11 45 optie 1</w:t>
      </w:r>
      <w:r w:rsidR="00997E89">
        <w:rPr>
          <w:rFonts w:ascii="Calibri" w:hAnsi="Calibri" w:cs="Arial"/>
        </w:rPr>
        <w:t>.2</w:t>
      </w:r>
    </w:p>
    <w:p w14:paraId="6E1DB7E2" w14:textId="77777777" w:rsidR="005C0FD0" w:rsidRPr="005C4CE5" w:rsidRDefault="005C0FD0" w:rsidP="00E63682">
      <w:pPr>
        <w:pBdr>
          <w:top w:val="single" w:sz="4" w:space="1" w:color="auto"/>
          <w:left w:val="single" w:sz="4" w:space="4" w:color="auto"/>
          <w:bottom w:val="single" w:sz="4" w:space="1" w:color="auto"/>
          <w:right w:val="single" w:sz="4" w:space="4" w:color="auto"/>
        </w:pBdr>
        <w:jc w:val="both"/>
        <w:rPr>
          <w:rFonts w:ascii="Calibri" w:hAnsi="Calibri" w:cs="Arial"/>
        </w:rPr>
      </w:pPr>
      <w:r w:rsidRPr="003A5145">
        <w:rPr>
          <w:rFonts w:ascii="Calibri" w:hAnsi="Calibri" w:cs="Arial"/>
        </w:rPr>
        <w:t>Ma</w:t>
      </w:r>
      <w:r w:rsidR="001829A4" w:rsidRPr="003A5145">
        <w:rPr>
          <w:rFonts w:ascii="Calibri" w:hAnsi="Calibri" w:cs="Arial"/>
        </w:rPr>
        <w:t>i</w:t>
      </w:r>
      <w:r w:rsidRPr="003A5145">
        <w:rPr>
          <w:rFonts w:ascii="Calibri" w:hAnsi="Calibri" w:cs="Arial"/>
        </w:rPr>
        <w:t>l</w:t>
      </w:r>
      <w:r w:rsidR="000E07C8" w:rsidRPr="003A5145">
        <w:rPr>
          <w:rFonts w:ascii="Calibri" w:hAnsi="Calibri" w:cs="Arial"/>
        </w:rPr>
        <w:t>:</w:t>
      </w:r>
      <w:r w:rsidR="000E07C8" w:rsidRPr="005C4CE5">
        <w:rPr>
          <w:rFonts w:ascii="Calibri" w:hAnsi="Calibri" w:cs="Arial"/>
        </w:rPr>
        <w:t xml:space="preserve"> </w:t>
      </w:r>
      <w:hyperlink r:id="rId9" w:history="1">
        <w:r w:rsidR="00E63682" w:rsidRPr="00431355">
          <w:rPr>
            <w:rStyle w:val="Hyperlink"/>
            <w:rFonts w:ascii="Calibri" w:hAnsi="Calibri" w:cs="Arial"/>
          </w:rPr>
          <w:t>mmc@boortmeerbeek.be</w:t>
        </w:r>
      </w:hyperlink>
    </w:p>
    <w:p w14:paraId="052446BA" w14:textId="77777777" w:rsidR="005C0FD0" w:rsidRDefault="005C0FD0" w:rsidP="005C4CE5">
      <w:pPr>
        <w:pBdr>
          <w:top w:val="single" w:sz="4" w:space="1" w:color="auto"/>
          <w:left w:val="single" w:sz="4" w:space="4" w:color="auto"/>
          <w:bottom w:val="single" w:sz="4" w:space="1" w:color="auto"/>
          <w:right w:val="single" w:sz="4" w:space="4" w:color="auto"/>
        </w:pBdr>
        <w:jc w:val="both"/>
        <w:rPr>
          <w:rFonts w:ascii="Calibri" w:hAnsi="Calibri" w:cs="Arial"/>
        </w:rPr>
      </w:pPr>
      <w:r>
        <w:rPr>
          <w:rFonts w:ascii="Calibri" w:hAnsi="Calibri" w:cs="Arial"/>
        </w:rPr>
        <w:t xml:space="preserve">Contactpersoon: </w:t>
      </w:r>
      <w:r w:rsidR="00BA08D8">
        <w:rPr>
          <w:rFonts w:ascii="Calibri" w:hAnsi="Calibri" w:cs="Arial"/>
        </w:rPr>
        <w:t>Sandra Soetemans</w:t>
      </w:r>
      <w:r>
        <w:rPr>
          <w:rFonts w:ascii="Calibri" w:hAnsi="Calibri" w:cs="Arial"/>
        </w:rPr>
        <w:t>, administratief medewerker</w:t>
      </w:r>
    </w:p>
    <w:p w14:paraId="5BB9F727" w14:textId="77777777" w:rsidR="001829A4" w:rsidRPr="00D25E22" w:rsidRDefault="001829A4" w:rsidP="005C4CE5">
      <w:pPr>
        <w:pBdr>
          <w:top w:val="single" w:sz="4" w:space="1" w:color="auto"/>
          <w:left w:val="single" w:sz="4" w:space="4" w:color="auto"/>
          <w:bottom w:val="single" w:sz="4" w:space="1" w:color="auto"/>
          <w:right w:val="single" w:sz="4" w:space="4" w:color="auto"/>
        </w:pBdr>
        <w:jc w:val="both"/>
        <w:rPr>
          <w:rFonts w:ascii="Calibri" w:hAnsi="Calibri" w:cs="Arial"/>
        </w:rPr>
      </w:pPr>
    </w:p>
    <w:p w14:paraId="084B8C1B" w14:textId="77777777" w:rsidR="00FB0F8B" w:rsidRPr="00E724DF" w:rsidRDefault="00FB0F8B" w:rsidP="00E724DF">
      <w:pPr>
        <w:jc w:val="both"/>
        <w:rPr>
          <w:rFonts w:cs="Arial"/>
        </w:rPr>
      </w:pPr>
    </w:p>
    <w:sectPr w:rsidR="00FB0F8B" w:rsidRPr="00E724DF" w:rsidSect="00311722">
      <w:headerReference w:type="default" r:id="rId10"/>
      <w:footerReference w:type="default" r:id="rId11"/>
      <w:pgSz w:w="11906" w:h="16838"/>
      <w:pgMar w:top="284" w:right="991" w:bottom="284" w:left="1418"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1770F" w14:textId="77777777" w:rsidR="007011E6" w:rsidRDefault="007011E6" w:rsidP="00957A8F">
      <w:r>
        <w:separator/>
      </w:r>
    </w:p>
  </w:endnote>
  <w:endnote w:type="continuationSeparator" w:id="0">
    <w:p w14:paraId="76F8F441" w14:textId="77777777" w:rsidR="007011E6" w:rsidRDefault="007011E6" w:rsidP="00957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83043"/>
      <w:docPartObj>
        <w:docPartGallery w:val="Page Numbers (Bottom of Page)"/>
        <w:docPartUnique/>
      </w:docPartObj>
    </w:sdtPr>
    <w:sdtContent>
      <w:p w14:paraId="628C5B13" w14:textId="77777777" w:rsidR="00046DC8" w:rsidRDefault="00046DC8">
        <w:pPr>
          <w:pStyle w:val="Voettekst"/>
          <w:jc w:val="right"/>
        </w:pPr>
        <w:r>
          <w:fldChar w:fldCharType="begin"/>
        </w:r>
        <w:r>
          <w:instrText>PAGE   \* MERGEFORMAT</w:instrText>
        </w:r>
        <w:r>
          <w:fldChar w:fldCharType="separate"/>
        </w:r>
        <w:r w:rsidR="00D94A10" w:rsidRPr="00D94A10">
          <w:rPr>
            <w:noProof/>
            <w:lang w:val="nl-NL"/>
          </w:rPr>
          <w:t>4</w:t>
        </w:r>
        <w:r>
          <w:fldChar w:fldCharType="end"/>
        </w:r>
      </w:p>
    </w:sdtContent>
  </w:sdt>
  <w:p w14:paraId="3D8EDF0A" w14:textId="77777777" w:rsidR="00AB7BC0" w:rsidRDefault="00AB7BC0" w:rsidP="00311722">
    <w:pPr>
      <w:pStyle w:val="Voettekst"/>
      <w:tabs>
        <w:tab w:val="clear" w:pos="9072"/>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00B43" w14:textId="77777777" w:rsidR="007011E6" w:rsidRDefault="007011E6" w:rsidP="00957A8F">
      <w:r>
        <w:separator/>
      </w:r>
    </w:p>
  </w:footnote>
  <w:footnote w:type="continuationSeparator" w:id="0">
    <w:p w14:paraId="61E80602" w14:textId="77777777" w:rsidR="007011E6" w:rsidRDefault="007011E6" w:rsidP="00957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3049" w14:textId="77777777" w:rsidR="00957A8F" w:rsidRDefault="00957A8F" w:rsidP="00957A8F">
    <w:pPr>
      <w:pStyle w:val="Koptekst"/>
      <w:ind w:left="-142"/>
    </w:pPr>
    <w:r w:rsidRPr="00957A8F">
      <w:rPr>
        <w:noProof/>
        <w:lang w:eastAsia="nl-BE"/>
      </w:rPr>
      <w:drawing>
        <wp:inline distT="0" distB="0" distL="0" distR="0" wp14:anchorId="327BF398" wp14:editId="583CDE17">
          <wp:extent cx="1019175" cy="1019175"/>
          <wp:effectExtent l="0" t="0" r="9525" b="9525"/>
          <wp:docPr id="47" name="Afbeelding 47" descr="E:\Secretariaat\Logo gemeente &amp; OCM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cretariaat\Logo gemeente &amp; OCM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FDB"/>
    <w:multiLevelType w:val="hybridMultilevel"/>
    <w:tmpl w:val="58866CC4"/>
    <w:lvl w:ilvl="0" w:tplc="A112A76A">
      <w:start w:val="1"/>
      <w:numFmt w:val="bullet"/>
      <w:lvlText w:val="o"/>
      <w:lvlJc w:val="left"/>
      <w:pPr>
        <w:ind w:left="720" w:hanging="360"/>
      </w:pPr>
      <w:rPr>
        <w:rFonts w:ascii="Courier New" w:hAnsi="Courier New" w:cs="Courier New" w:hint="default"/>
        <w:sz w:val="32"/>
        <w:szCs w:val="3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6E6425"/>
    <w:multiLevelType w:val="multilevel"/>
    <w:tmpl w:val="7632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E4112"/>
    <w:multiLevelType w:val="hybridMultilevel"/>
    <w:tmpl w:val="87844B00"/>
    <w:lvl w:ilvl="0" w:tplc="2628258A">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331F6"/>
    <w:multiLevelType w:val="hybridMultilevel"/>
    <w:tmpl w:val="220A2CDE"/>
    <w:lvl w:ilvl="0" w:tplc="AB30FD6E">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34314FE"/>
    <w:multiLevelType w:val="hybridMultilevel"/>
    <w:tmpl w:val="03FC5DB2"/>
    <w:lvl w:ilvl="0" w:tplc="D11EFE50">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ED57650"/>
    <w:multiLevelType w:val="multilevel"/>
    <w:tmpl w:val="7D8E39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36A4A6A"/>
    <w:multiLevelType w:val="hybridMultilevel"/>
    <w:tmpl w:val="07604D84"/>
    <w:lvl w:ilvl="0" w:tplc="1EB0B0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5C82565"/>
    <w:multiLevelType w:val="multilevel"/>
    <w:tmpl w:val="8892CC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8230037"/>
    <w:multiLevelType w:val="hybridMultilevel"/>
    <w:tmpl w:val="6694BC88"/>
    <w:lvl w:ilvl="0" w:tplc="3222C2CA">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8EF1114"/>
    <w:multiLevelType w:val="hybridMultilevel"/>
    <w:tmpl w:val="3DFC75EE"/>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15:restartNumberingAfterBreak="0">
    <w:nsid w:val="35E13E4E"/>
    <w:multiLevelType w:val="multilevel"/>
    <w:tmpl w:val="D4FC83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57D6C62"/>
    <w:multiLevelType w:val="hybridMultilevel"/>
    <w:tmpl w:val="814A8782"/>
    <w:lvl w:ilvl="0" w:tplc="388CD406">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8BB54F6"/>
    <w:multiLevelType w:val="hybridMultilevel"/>
    <w:tmpl w:val="D9CE4924"/>
    <w:lvl w:ilvl="0" w:tplc="F9EA3B36">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9277A2C"/>
    <w:multiLevelType w:val="hybridMultilevel"/>
    <w:tmpl w:val="3B9097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D2A5214"/>
    <w:multiLevelType w:val="hybridMultilevel"/>
    <w:tmpl w:val="12162C62"/>
    <w:lvl w:ilvl="0" w:tplc="24C60114">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DFA1893"/>
    <w:multiLevelType w:val="hybridMultilevel"/>
    <w:tmpl w:val="6A908D1C"/>
    <w:lvl w:ilvl="0" w:tplc="F37A3AF0">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ECF6EC2"/>
    <w:multiLevelType w:val="hybridMultilevel"/>
    <w:tmpl w:val="AA028D1E"/>
    <w:lvl w:ilvl="0" w:tplc="0A8E5AB0">
      <w:numFmt w:val="bullet"/>
      <w:lvlText w:val="-"/>
      <w:lvlJc w:val="left"/>
      <w:pPr>
        <w:ind w:left="720" w:hanging="360"/>
      </w:pPr>
      <w:rPr>
        <w:rFonts w:ascii="Calibri" w:eastAsiaTheme="minorHAnsi" w:hAnsi="Calibri"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EC778A5"/>
    <w:multiLevelType w:val="hybridMultilevel"/>
    <w:tmpl w:val="531CC938"/>
    <w:lvl w:ilvl="0" w:tplc="A112A76A">
      <w:start w:val="1"/>
      <w:numFmt w:val="bullet"/>
      <w:lvlText w:val="o"/>
      <w:lvlJc w:val="left"/>
      <w:pPr>
        <w:ind w:left="720" w:hanging="360"/>
      </w:pPr>
      <w:rPr>
        <w:rFonts w:ascii="Courier New" w:hAnsi="Courier New" w:cs="Courier New" w:hint="default"/>
        <w:sz w:val="32"/>
        <w:szCs w:val="3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60403397">
    <w:abstractNumId w:val="14"/>
  </w:num>
  <w:num w:numId="2" w16cid:durableId="690034760">
    <w:abstractNumId w:val="11"/>
  </w:num>
  <w:num w:numId="3" w16cid:durableId="2113431992">
    <w:abstractNumId w:val="0"/>
  </w:num>
  <w:num w:numId="4" w16cid:durableId="1082995141">
    <w:abstractNumId w:val="17"/>
  </w:num>
  <w:num w:numId="5" w16cid:durableId="1379552456">
    <w:abstractNumId w:val="3"/>
  </w:num>
  <w:num w:numId="6" w16cid:durableId="25256418">
    <w:abstractNumId w:val="8"/>
  </w:num>
  <w:num w:numId="7" w16cid:durableId="605844555">
    <w:abstractNumId w:val="12"/>
  </w:num>
  <w:num w:numId="8" w16cid:durableId="1833331664">
    <w:abstractNumId w:val="2"/>
  </w:num>
  <w:num w:numId="9" w16cid:durableId="104035247">
    <w:abstractNumId w:val="6"/>
  </w:num>
  <w:num w:numId="10" w16cid:durableId="1431315222">
    <w:abstractNumId w:val="15"/>
  </w:num>
  <w:num w:numId="11" w16cid:durableId="96099926">
    <w:abstractNumId w:val="1"/>
  </w:num>
  <w:num w:numId="12" w16cid:durableId="1585990451">
    <w:abstractNumId w:val="7"/>
  </w:num>
  <w:num w:numId="13" w16cid:durableId="535313374">
    <w:abstractNumId w:val="10"/>
  </w:num>
  <w:num w:numId="14" w16cid:durableId="1599827762">
    <w:abstractNumId w:val="5"/>
  </w:num>
  <w:num w:numId="15" w16cid:durableId="1872112901">
    <w:abstractNumId w:val="4"/>
  </w:num>
  <w:num w:numId="16" w16cid:durableId="329797184">
    <w:abstractNumId w:val="9"/>
  </w:num>
  <w:num w:numId="17" w16cid:durableId="714692559">
    <w:abstractNumId w:val="13"/>
  </w:num>
  <w:num w:numId="18" w16cid:durableId="17266832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F67"/>
    <w:rsid w:val="000216F2"/>
    <w:rsid w:val="00046DC8"/>
    <w:rsid w:val="000513FE"/>
    <w:rsid w:val="0006559A"/>
    <w:rsid w:val="00086C03"/>
    <w:rsid w:val="000C7153"/>
    <w:rsid w:val="000D2EE5"/>
    <w:rsid w:val="000E07C8"/>
    <w:rsid w:val="000E7EE8"/>
    <w:rsid w:val="000F0BDA"/>
    <w:rsid w:val="00131803"/>
    <w:rsid w:val="00145EF8"/>
    <w:rsid w:val="00157517"/>
    <w:rsid w:val="001669CA"/>
    <w:rsid w:val="001829A4"/>
    <w:rsid w:val="00193CC7"/>
    <w:rsid w:val="001B09D2"/>
    <w:rsid w:val="001C4CC0"/>
    <w:rsid w:val="001D6F8D"/>
    <w:rsid w:val="001E668A"/>
    <w:rsid w:val="001E6FD9"/>
    <w:rsid w:val="00205C91"/>
    <w:rsid w:val="00242288"/>
    <w:rsid w:val="002570C4"/>
    <w:rsid w:val="00264447"/>
    <w:rsid w:val="00267877"/>
    <w:rsid w:val="002A0735"/>
    <w:rsid w:val="002A2C4B"/>
    <w:rsid w:val="002F3386"/>
    <w:rsid w:val="002F6F63"/>
    <w:rsid w:val="00305AC1"/>
    <w:rsid w:val="00311722"/>
    <w:rsid w:val="0031251D"/>
    <w:rsid w:val="00365C9F"/>
    <w:rsid w:val="003A5145"/>
    <w:rsid w:val="003B38B9"/>
    <w:rsid w:val="003B50F4"/>
    <w:rsid w:val="003C22CF"/>
    <w:rsid w:val="003C58C3"/>
    <w:rsid w:val="003D5214"/>
    <w:rsid w:val="003E0B1E"/>
    <w:rsid w:val="00432C64"/>
    <w:rsid w:val="00444402"/>
    <w:rsid w:val="004644E5"/>
    <w:rsid w:val="00475D72"/>
    <w:rsid w:val="00495BFC"/>
    <w:rsid w:val="00497783"/>
    <w:rsid w:val="004A0956"/>
    <w:rsid w:val="004B3BC2"/>
    <w:rsid w:val="004F2AD9"/>
    <w:rsid w:val="005710A5"/>
    <w:rsid w:val="0058434E"/>
    <w:rsid w:val="005C0FD0"/>
    <w:rsid w:val="005C4CE5"/>
    <w:rsid w:val="006112B2"/>
    <w:rsid w:val="006627B9"/>
    <w:rsid w:val="006A75D2"/>
    <w:rsid w:val="006B72C9"/>
    <w:rsid w:val="007011E6"/>
    <w:rsid w:val="00703841"/>
    <w:rsid w:val="00710C66"/>
    <w:rsid w:val="007229DE"/>
    <w:rsid w:val="0076636D"/>
    <w:rsid w:val="00773388"/>
    <w:rsid w:val="00777EC2"/>
    <w:rsid w:val="00793C44"/>
    <w:rsid w:val="007A5BB8"/>
    <w:rsid w:val="007B49D7"/>
    <w:rsid w:val="007E7DA2"/>
    <w:rsid w:val="007F792D"/>
    <w:rsid w:val="008008C4"/>
    <w:rsid w:val="008022B4"/>
    <w:rsid w:val="00813B2C"/>
    <w:rsid w:val="00822796"/>
    <w:rsid w:val="008252DD"/>
    <w:rsid w:val="00841350"/>
    <w:rsid w:val="0086089B"/>
    <w:rsid w:val="0087277B"/>
    <w:rsid w:val="008858A4"/>
    <w:rsid w:val="008C4C82"/>
    <w:rsid w:val="008F44A0"/>
    <w:rsid w:val="0091753F"/>
    <w:rsid w:val="009241C4"/>
    <w:rsid w:val="00957A8F"/>
    <w:rsid w:val="009912EB"/>
    <w:rsid w:val="00997E89"/>
    <w:rsid w:val="009D4EB5"/>
    <w:rsid w:val="00A6303F"/>
    <w:rsid w:val="00A70D92"/>
    <w:rsid w:val="00A958FB"/>
    <w:rsid w:val="00A97C7D"/>
    <w:rsid w:val="00AB7BC0"/>
    <w:rsid w:val="00AC1A62"/>
    <w:rsid w:val="00AC6AC8"/>
    <w:rsid w:val="00AE11CD"/>
    <w:rsid w:val="00B36EFF"/>
    <w:rsid w:val="00B8094A"/>
    <w:rsid w:val="00B8218B"/>
    <w:rsid w:val="00BA08D8"/>
    <w:rsid w:val="00BF1FE9"/>
    <w:rsid w:val="00C05B58"/>
    <w:rsid w:val="00CA3388"/>
    <w:rsid w:val="00CA4B7A"/>
    <w:rsid w:val="00CA72C6"/>
    <w:rsid w:val="00CC77A5"/>
    <w:rsid w:val="00CE1891"/>
    <w:rsid w:val="00CF1261"/>
    <w:rsid w:val="00CF37D0"/>
    <w:rsid w:val="00D16EDE"/>
    <w:rsid w:val="00D32899"/>
    <w:rsid w:val="00D94A10"/>
    <w:rsid w:val="00DA480B"/>
    <w:rsid w:val="00DB56E9"/>
    <w:rsid w:val="00DC215A"/>
    <w:rsid w:val="00DC3A7D"/>
    <w:rsid w:val="00DD4A6C"/>
    <w:rsid w:val="00DE7F67"/>
    <w:rsid w:val="00DF12B5"/>
    <w:rsid w:val="00E41132"/>
    <w:rsid w:val="00E44818"/>
    <w:rsid w:val="00E45E95"/>
    <w:rsid w:val="00E63682"/>
    <w:rsid w:val="00E724DF"/>
    <w:rsid w:val="00ED1945"/>
    <w:rsid w:val="00EE2111"/>
    <w:rsid w:val="00EF66C0"/>
    <w:rsid w:val="00F157EF"/>
    <w:rsid w:val="00F2552D"/>
    <w:rsid w:val="00F4572D"/>
    <w:rsid w:val="00F503D6"/>
    <w:rsid w:val="00F71B54"/>
    <w:rsid w:val="00F92948"/>
    <w:rsid w:val="00FB0F8B"/>
    <w:rsid w:val="00FC4B1A"/>
    <w:rsid w:val="00FD502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5D032"/>
  <w15:chartTrackingRefBased/>
  <w15:docId w15:val="{056073C3-8111-474C-8B32-24A884E2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27B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957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57A8F"/>
    <w:pPr>
      <w:tabs>
        <w:tab w:val="center" w:pos="4536"/>
        <w:tab w:val="right" w:pos="9072"/>
      </w:tabs>
    </w:pPr>
  </w:style>
  <w:style w:type="character" w:customStyle="1" w:styleId="KoptekstChar">
    <w:name w:val="Koptekst Char"/>
    <w:basedOn w:val="Standaardalinea-lettertype"/>
    <w:link w:val="Koptekst"/>
    <w:uiPriority w:val="99"/>
    <w:rsid w:val="00957A8F"/>
  </w:style>
  <w:style w:type="paragraph" w:styleId="Voettekst">
    <w:name w:val="footer"/>
    <w:basedOn w:val="Standaard"/>
    <w:link w:val="VoettekstChar"/>
    <w:uiPriority w:val="99"/>
    <w:unhideWhenUsed/>
    <w:rsid w:val="00957A8F"/>
    <w:pPr>
      <w:tabs>
        <w:tab w:val="center" w:pos="4536"/>
        <w:tab w:val="right" w:pos="9072"/>
      </w:tabs>
    </w:pPr>
  </w:style>
  <w:style w:type="character" w:customStyle="1" w:styleId="VoettekstChar">
    <w:name w:val="Voettekst Char"/>
    <w:basedOn w:val="Standaardalinea-lettertype"/>
    <w:link w:val="Voettekst"/>
    <w:uiPriority w:val="99"/>
    <w:rsid w:val="00957A8F"/>
  </w:style>
  <w:style w:type="paragraph" w:styleId="Lijstalinea">
    <w:name w:val="List Paragraph"/>
    <w:basedOn w:val="Standaard"/>
    <w:uiPriority w:val="34"/>
    <w:qFormat/>
    <w:rsid w:val="00ED1945"/>
    <w:pPr>
      <w:ind w:left="720"/>
      <w:contextualSpacing/>
    </w:pPr>
  </w:style>
  <w:style w:type="paragraph" w:styleId="Ballontekst">
    <w:name w:val="Balloon Text"/>
    <w:basedOn w:val="Standaard"/>
    <w:link w:val="BallontekstChar"/>
    <w:uiPriority w:val="99"/>
    <w:semiHidden/>
    <w:unhideWhenUsed/>
    <w:rsid w:val="000E7EE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E7EE8"/>
    <w:rPr>
      <w:rFonts w:ascii="Segoe UI" w:hAnsi="Segoe UI" w:cs="Segoe UI"/>
      <w:sz w:val="18"/>
      <w:szCs w:val="18"/>
    </w:rPr>
  </w:style>
  <w:style w:type="paragraph" w:styleId="Titel">
    <w:name w:val="Title"/>
    <w:basedOn w:val="Standaard"/>
    <w:link w:val="TitelChar"/>
    <w:qFormat/>
    <w:rsid w:val="00086C03"/>
    <w:pPr>
      <w:jc w:val="center"/>
    </w:pPr>
    <w:rPr>
      <w:rFonts w:ascii="Times New Roman" w:eastAsia="Times New Roman" w:hAnsi="Times New Roman" w:cs="Times New Roman"/>
      <w:b/>
      <w:szCs w:val="20"/>
    </w:rPr>
  </w:style>
  <w:style w:type="character" w:customStyle="1" w:styleId="TitelChar">
    <w:name w:val="Titel Char"/>
    <w:basedOn w:val="Standaardalinea-lettertype"/>
    <w:link w:val="Titel"/>
    <w:rsid w:val="00086C03"/>
    <w:rPr>
      <w:rFonts w:ascii="Times New Roman" w:eastAsia="Times New Roman" w:hAnsi="Times New Roman" w:cs="Times New Roman"/>
      <w:b/>
      <w:szCs w:val="20"/>
    </w:rPr>
  </w:style>
  <w:style w:type="character" w:customStyle="1" w:styleId="hps">
    <w:name w:val="hps"/>
    <w:rsid w:val="00086C03"/>
  </w:style>
  <w:style w:type="character" w:styleId="Hyperlink">
    <w:name w:val="Hyperlink"/>
    <w:uiPriority w:val="99"/>
    <w:unhideWhenUsed/>
    <w:rsid w:val="00086C03"/>
    <w:rPr>
      <w:color w:val="0563C1"/>
      <w:u w:val="single"/>
    </w:rPr>
  </w:style>
  <w:style w:type="paragraph" w:styleId="Normaalweb">
    <w:name w:val="Normal (Web)"/>
    <w:basedOn w:val="Standaard"/>
    <w:uiPriority w:val="99"/>
    <w:unhideWhenUsed/>
    <w:rsid w:val="008858A4"/>
    <w:pPr>
      <w:spacing w:before="100" w:beforeAutospacing="1" w:after="100" w:afterAutospacing="1"/>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8858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7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rtmeerbeek.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mc@boortmeerbeek.b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mc@boortmeerbeek.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1359</Words>
  <Characters>7477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Gemeente Boortmeerbeek</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De Keyser</dc:creator>
  <cp:keywords/>
  <dc:description/>
  <cp:lastModifiedBy>Veronique Van der Meynsbrugge</cp:lastModifiedBy>
  <cp:revision>2</cp:revision>
  <cp:lastPrinted>2026-03-04T07:30:00Z</cp:lastPrinted>
  <dcterms:created xsi:type="dcterms:W3CDTF">2026-05-11T06:50:00Z</dcterms:created>
  <dcterms:modified xsi:type="dcterms:W3CDTF">2026-05-11T06:50:00Z</dcterms:modified>
</cp:coreProperties>
</file>